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b06f" w14:textId="b27b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37-135 "О бюджете Шенгельдинского сельского округа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14 марта 2025 года № 41-149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Шенгельдинского сельского округа города Қонаев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Шенгельдинского сельского округа на 2025-2027 годы, согласно приложениям 1, 2, 3 к настоящему решению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270 334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80 470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189 864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272 960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2 626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2 626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2 626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Қонаев от 14 марта 2025 года № 41-149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Қонаев 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37-135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