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a361" w14:textId="7dba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24 сентября 2025 года № 41-225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01.11.2025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общего водопользования в Алматинской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ноября 2025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24 сентября 2025 года №41-225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Алматинской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Алматинской области (далее - Правила)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Кодекс), приказом исполняющего обязанности Министра водных ресурсов и ирригации Республики Казахстан от 11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171-НҚ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за № 36443) и определяют порядок осуществления физическими лицами общего водопользования на территории Алматинской области на водных объектах общего пользования.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Алматинской области для реализации физическими лицами права общего водопользования: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путҰм установления специальных информационных знаков вдоль берегов водных объектов.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