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5b77" w14:textId="a4f5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февраля 2025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на основании представления Алматинской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17 декабря 2024 года № 18-4.2-14/497-И,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калифорнийской щитовке, восточной плодожорке, южноамериканской томатной моли, коричнево-мраморному клопу, бактериальному ожогу плодовых культур, амброзии полыннолистной, горчаку ползучему, повилике на территориях хозяйствующих субъектов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"___" _______ 2025 года №_____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с введением карантинного режима в разрезе районов, города Қонаев по видам карантинных объектов на территориях хозяйствующих субъектов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города,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"Бақдала"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 - (Halymorpha halys Stal)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"Бахус Глобал"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"Иссыкский государственный Дендрологический парк"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"Unifruit"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"Бакдала"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"ALMAGREENFITILDS"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Согетинский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Согетинский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Согетинский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- (Tuta absoluta (Meyrick))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"Акбари"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- (Tuta absoluta (Meyrick))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- (Tuta absoluta (Meyrick))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"Мансур"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- (Tuta absoluta (Meyrick))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"Алмалы"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"Атекагро"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"Горный апорт"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"Горный апорт"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товаропроизводитель "Актерек"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алматы- Бишкек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в сторону Ынтымака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IIIолак-Каргалинский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филиал "Кайнар"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Керуен"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"Анвар"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"Алатау"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внутри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внутри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внутри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 Агро центр", 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 "Жетысу", 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"КазНИИЗиР"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"Енбекши Агро", 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филиал "Кайнар"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 Agro Centr"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 "Жетысу"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"КазНИИЗиР"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"Енбекши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внутри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"КазАгроЦентр"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БАКАД,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С.Ашимбаева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 - (Halymorpha halys Stal)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"Tengry PD"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"Баймене"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"Tengry PD"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"Баймене"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"Наринбаева"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хозяйство "КАЗНАУ"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"Таирова"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"Дурсунов Я."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"Баймене"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"Нигай Д."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"Земских Н."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"Халыков Е."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дороги поселок Береке,поселок Рыскулова,поселок Алмалык, поселок Байбулак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улицы в поселок Бесагаш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дороги поселок Котырбулак-поселок Бескайнар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Максутова, улицы Жылкыбая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ЦОН,улицы Казахская,улицы Механическая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"Сарсебек.", поля люцерны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 fattoria", обочины поля сои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дороги на поселок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улицы 8 Марта – поселок Аркабай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"Баймене", обочины сада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"Баймене", обочины сада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"Лукоморье", периметр територии и складов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"Байсерке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-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"Корпорация Алтын Дирмен"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"Корпорация Алтын Дирмен"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дороги с Жалкамыс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 fattoria", обочины поля оз.пшеницы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"Корпорация Алтын Дирмен"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Алатауская трасса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поселок Тункурус – поселок Остемир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Максутова, улица 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дороги с.Нура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"Баймене" обочины сада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"Лукоморье", периметр територии и складов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Кайрат, Железнодорожный переезд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дороги в поселок Бесагаш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Павлова, Менделеева,Рыскулова, Карасай батыра, Садовая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 парк"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"Бахтияр"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"Нур-Агросервис"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 "Акозек"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трассы поселок Шенгелды- Конаев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 Агро"обочины трассы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-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