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2c00" w14:textId="a752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пороговых значений розничных цен на социально значимые продовольственные товары на І квартал 2025 года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января 2025 года № 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пунктом 7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30 марта 2015 года № 282,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пороговые значения розничных цен на социально значимые продовольственные товары на І квартал 2025 года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Р. Исатаева.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"___" _________ 2025 года № _______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I квартал 2025 года по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 цен на социально значимые продовольственные товары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