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de47" w14:textId="392d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383 "Об утверждении бюджета Кишикумского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528.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383 "Об утверждении бюджета Кишикумского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87382,1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71994,2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87580,9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целевые текущие трансферты из районного бюджета в сумме 71947,2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Кишикумского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