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964f" w14:textId="b7996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376 "Об утверждении Шалкарского городского бюджета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12 ноября 2025 года № 521.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Шалкарский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376 "Об утверждении Шалкарского районного бюджета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Шалкар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1408570,2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328694,3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4169,6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20566,0 тысяч тенге; поступления трансфертов – 1055140,3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1502085,1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-93514,9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93514,9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93514,9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города Шалкар на 2025 год поступление текущего целевого трансферта из районного бюджета в сумме 919984,3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города.";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 № 521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1408570,2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328694,3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202446,1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202446,1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109180,6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17067,6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1055140,3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1055140,3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1055140,3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1502085,1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435512,0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435512,0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435512,0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171177,4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264334,6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139975,8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833576,6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833576,6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833576,6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86439,2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747137,4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(полностью неиспользованных)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-93514,9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