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8931" w14:textId="22a8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385 "Об утверждении бюджета Монкебийского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9 сентября 2025 года № 509.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385 "Об утверждении бюджета Монкебийского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Монкебийского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70408,8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- 12700,4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основного капитала - 111,2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- 57597,2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- 70847,2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-438,4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438,4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438,4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2025 год целевые текущие трансферты из районного бюджета в сумме 57524,2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Монкебийского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сентября 2025 года № 509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Шалкарского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 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индивидуальный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48773,8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