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e895" w14:textId="82fe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382 "Об утверждении бюджета Жанаконысского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2025 года № 477.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382 "Об утверждении бюджета Жанаконысского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54704,0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8118,7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46407,6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55571,9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целевые текущие трансферты из районного бюджета в сумме 46344,6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Жанаконысского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