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ac55" w14:textId="8b1a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2025 года № 379 "Об утверждении бюджета Бершугирского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18 июля 2025 года № 474.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2025 года № 379 "Об утверждении бюджета Бершугирского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86946,8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57963,1тысяч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6414,7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102376,5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15429,7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15429,7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сельского округа на 2025 год поступление текущих целевых трансфертов из районного бюджета в сумме 22488,0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Бершугирского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57963,1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(городов областного значения) бюджетов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102376,5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пунектов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бюджета (использование профицита)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