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b34d" w14:textId="8e0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10 сентября 2025 года № 267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Уилский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30 (тридцати) процентов к должностным окладам работников коммунального государственного учреждения "Уилский районный молодежный ресурсный центр" государственного учреждения "Уилский районный отдел внутренней политики, культуры, развития языков и спорта" акимата Уилского района из местного бюджета.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