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5d50" w14:textId="2e65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23 декабря 2024 года № 200 "Об утверждении Уилского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11 июля 2025 года № 255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2025-2027 годы" от 23 декабря 2024 года № 200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5 206 134,5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895 483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4 289 213,5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5 921 359,2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16 963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-732 187,7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732 187,7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715 224,7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2025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16 746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1 637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26 670 тысяч тенге –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109 972 тысяч тенге – на выплату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2025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616 769 тысяч тенге –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48 745 тысяч тенге – на развитие индустриальной инфраструктуры в рамках мер государственной поддержки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180 000 тысяч тенге – на проектирование и (или) строительство, реконструкцию жилья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2025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40 000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8 356 тысяч тенге – на гарантированный социальный пакет;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47 072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12 688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343 412 тысяч тенге – на реализацию мероприятий по социальной и инженерной инфраструктуре в сельских населенных пунктах в рамках проекта "Ауыл - Ел бесігі" (на капитальный и средний ремонт автомобильных дорог районного значения и улиц населенных пунктов);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56 771 тысяч тенге – на реализацию мероприятий по социальной и инженерной инфраструктуре в сельских населенных пунктах в рамках проекта "Ауыл - Ел бесігі" (на капитальные расходы подведомственных государственных учреждений и организаций культуры);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1 000 000 тысяч тенге –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района на 2025 год в сумме 78 780,5 тысяч тенге.".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от 23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5 206 134,5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4 289 213,5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4 280 344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5 921 359,2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1 260 450,5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-732 187,7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