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3ecd" w14:textId="9743e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25 ноября 2025 года № 179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 (зарегистрированно в реестре государственной регистрации нормативных правовых актов за № 32987), акимат Уилского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"Уилский районный отдел занятости и социальных программ" в установленном законодательством Республики Казахстан порядке обеспечить своевременное финансирование услуг в рамках утвержденного бюджета.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Уилского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ноября 2025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дети с инвалидностью с психоневрологическими патологиями от полутора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дети с инвалидностью с нарушениями опорно-двигательного аппарата от полутора до восемнадцати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с инвалидностью старше восемнадцати лет с психоневрологическими заболеваниями;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лица с инвалидностью первой и второй групп;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лица, не способные к самостоятельному обслуживанию в связи с преклонным возрастом.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4411,47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