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116" w14:textId="eaae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Алтыкарасуского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Алтыкарасуского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Алтыкарасуского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в бюджет Алтыкарасуского сельского округа в сумме 30 102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Алтыкарасуского сельского округа на 2026 год поступления целевых текущих трансфертов из районного бюджета в сумме 14 146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