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a9fc" w14:textId="b58a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277 "Об утверждении бюджета Аксайского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277 "Об утверждении бюджета Аксайского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2025 год поступления целевых текущих трансфертов из районного бюджета в сумме 30 020,5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