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7024" w14:textId="a577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Кандыагаш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497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Кандыагаш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777 456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540 625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804 568,3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-27 112,3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27 112,3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27 112,3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04.05.2026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города Кандыагаш на 2026 год размер бюджетного изъятия в районный бюджет в размере 55 351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№ 497 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04.05.2026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№ 497 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 № 497 от 26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