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7a8f" w14:textId="58f7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324 "Об утверждении бюджета Ащесайского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декабря 2025 года № 479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Ащесайского сельского округа на 2025-2027 годы" от 30 декабря 2024 года № 324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Ащесайского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137 920,1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14 520,1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137 986,6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66,5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