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cee" w14:textId="eca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275 956,4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