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3759" w14:textId="7f0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422. Утратило силу решением Мугалжарского районного маслихата Актюбинской области от 13 февраля 2026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13.02.2026 № 519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30 (тридцати) процентов к должностным окладам работников коммунального государственного учреждения "Мугалжарский районный молодежный ресурсный центр" государственного учреждения "Мугалжарский районный отдел внутренней политики" акимата Мугалжарского района из местного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