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2f1" w14:textId="6ac9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332 "Об утверждении бюджета Кумсайского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2025-2027 годы" от 30 января 2024 года № 332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