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7d06" w14:textId="384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330 "Об утверждении бюджета Кайындинского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2025-2027 годы" от 30 декабря 2024 года № 330 следуюшие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-4509,0тыс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профицита)бюджета–4509,0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4509,0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330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