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a67a" w14:textId="986a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327 "Об утверждении бюджета Енбекского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2025-2027 годы" от 30 декабря 2024 года № 327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317 022,5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-2 775,5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2 775,5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2 775,5 тысяч тенге.;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