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83b4" w14:textId="a958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Мартукском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ноября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Мартукском районе с 4 (четырех) процентов на 3 (три) процента.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