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f634" w14:textId="549f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2024 года № 166 "Об утверждении Мартукского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26 февраля 2025 года № 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2025-2027 годы" от 23 декабря 2024 года № 166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5 077 900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2 466 251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2 596 043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5 372 705,7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115 110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- 409 915,7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409 915,7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97 218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294 805,7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5 372 705,7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-409 915,7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409 915,7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