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e11f" w14:textId="9e0e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Жиренкопинского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Жиренкопинского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32 396тысяч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829,1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Жиренкопинского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30 672,0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(возврат полностью неиспользованных целевых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26 декабря 2025 года № 438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26 декабря 2025 года № 438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