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d494" w14:textId="ca5d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Отекского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Отекского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 ) бюджета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5,1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4325 тенге;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районном бюджете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областного бюджета в сумме 34 698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неисползованных(недоиспользованных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26 декабря 2025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26 декабря 2025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