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ba7c8" w14:textId="d7ba7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Кобдинского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10 октября 2025 года № 372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Кобдинского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Должность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октября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372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Кобдинского районного маслихата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2 марта 2018 года № 137 "Об утверждении методики оценки деятельности административных государственных служащих корпуса "Б" государственного учреждении "Аппарата Кобдинского районного маслихата"" (зарегистрированное в Реестре государственной регистрации нормативных правовых актов № 3-7-156);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27 апреля 2023 года № 12 "О внесении изменений в решение Кобдинского районного маслихата от 2 марта 2018 года № 137 "Об утверждении методики оценки деятельности административных государственных служащих корпуса "Б" государственного учреждении "Аппарата Кобдинского районного маслихата"" (опубликованное 11 мая 2023 года в Эталонном контрольном банке нормативных правовых актов Республики Казахстан в электронном виде);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4 августа 2023 года № 54 "О внесении изменения в решение Кобдинского районного маслихата от 2 марта 2018 года № 137 "Об утверждении методики оценки деятельности административных государственных служащих корпуса "Б" государственного учреждении "Аппарата Кобдинского районного маслихата"" (опубликованное 14 августа 2023 года в Эталонном контрольном банке нормативных правовых актов Республики Казахстан в электронном виде).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