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f7fe" w14:textId="91f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Кобдинского районного маслихата от 31 декабря 2024 года № 289 "Об утверждении бюджета Бегалинского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289 "Об утверждении бюджета Бегалинского сельского округа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40 556,0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900,0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