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08bf" w14:textId="bec0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286 "Об утверждении бюджета сельского округа имени И.Курманова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2025 года № 342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И.Курманова на 2025-2027 годы" от 31 декабря 2024 года № 286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Курманова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63916,4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60868,4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2000,1 тысяч тенге."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