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60b93" w14:textId="9160b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Қобдинского районного маслихата от 31 декабря 2024 года № 286 "Об утверждении бюджета сельского округа имени И. Курманова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24 февраля 2025 года № 303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Кобдинского районного маслихата "Об утверждении бюджета сельского округа имени И. Курманова на 2025-2027 годы" от 31 декабря 2024 года № 286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имени И. Курманова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71358,4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3 048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68310,4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73358,5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2000,1 тысяч тенге.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24 февраля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31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286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И. Курманова на 2025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71358,4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68310,4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68310,4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68310,4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 полностью 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