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3657" w14:textId="ff53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263 "Об утверждении бюджета Алимбетовского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2025-2027 годы" от 27 декабря 2024 года № 263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52692,0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 основного капитала –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5138,4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5138,4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