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76f8" w14:textId="2f87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Нуринского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300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Иргизского районного маслихата от 18 декабря 2025 года "Об утверждении Иргизского районного бюджета на 2026-2028 годы" № 281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Нуринсского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2025 года № 281 "Об утверждении Иргизского районного бюджета на 2026 – 2028 годы" на 2026 год предусмотрена субвенция, передаваемая из районного бюджета в бюджет Нуринского сельского округа в сумме 29 792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декабря 2025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декабря 2025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декабря 2025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