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9db7" w14:textId="4079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Аманкольского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22 декабря 2025 года № 297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Иргизского районного маслихата от 18 декабря 2025 года "Об утверждении Иргизского районного бюджета на 2026-2028 годы" № 281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Аманкольского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55 328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8 324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46 004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18 декабря 2025 года №281 "Об утверждении Иргизского районного бюджета на 2026 – 2028 годы" на 2026 год предусмотрена субвенция, передаваемая из районного бюджета в бюджет Аманкольского сельского округа в сумме 46 004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2025 года № 297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Аманкольского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2025 года № 297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Аманкольского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2025 года № 297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Аманкольского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