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e1b4" w14:textId="ccde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Актюбинского областного маслихата от 10 декабря 2025 года "Об объемах трансфертов общего характера между областным бюджетом и бюджетами города Актобе, районов на 2026-2028 годы" № 273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4 612 033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3 671 318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4 210 193,9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345 305,1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- 345 305,1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–132 233,9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2025 года № 298 "Об областном бюджете на 2026 - 2028 годы" предусмотрена на 2026 год субвенция, передаваемая из областного бюджета в районный бюджет в сумме 1 906 662 тысячи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сельских округов в сумме 294 340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45 399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77 358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39 088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24 716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2027 год объемы субвенций, передаваемых из районного бюджета в бюджеты сельских округов в сумме 297 863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50 794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46 296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76 311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38 963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24 806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2028 год объемы субвенций, передаваемых из районного бюджета в бюджеты сельских округов в сумме 295 814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48 380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46 506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76 535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38 725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24 841 тысяча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90 825 тысяч тенге -на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текущих и целевых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670 229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20 950 тысяч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896 895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1 932 тысячи тенге – на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1 640 тысяч тенге- на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153 047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районного бюджета объемы целевых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бюджетов сельских округов объемы целевых и нецелевых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Иргизского района на 2026 год в сумме 25 145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935 755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на 2026-2028 годы в расходах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целевых трансфертов общего характера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адресную социальную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срдержащихся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обслуживание и погашение долга МИО на приобретение арендного жилья в 2026 г. По полученным кредитам в 2025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пунктов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на 2026-2028 годы в расходах бюджетов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целевых трансфертов общего характера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