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8187" w14:textId="79d8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по Иргизскому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20 ноября 2020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Иргизского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Иргизского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Иргизского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Иргизского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объекта налогобложения в населенном пункте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