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4e5e9" w14:textId="8f4e5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по Байганинского району на 2026–2030 годы</w:t>
      </w:r>
    </w:p>
    <w:p>
      <w:pPr>
        <w:spacing w:after="0"/>
        <w:ind w:left="0"/>
        <w:jc w:val="both"/>
      </w:pPr>
      <w:r>
        <w:rPr>
          <w:rFonts w:ascii="Times New Roman"/>
          <w:b w:val="false"/>
          <w:i w:val="false"/>
          <w:color w:val="000000"/>
          <w:sz w:val="28"/>
        </w:rPr>
        <w:t>Решение Байганинского районного маслихата Актюбинской области от 18 декабря 2025 года № 342</w:t>
      </w:r>
    </w:p>
    <w:p>
      <w:pPr>
        <w:spacing w:after="0"/>
        <w:ind w:left="0"/>
        <w:jc w:val="both"/>
      </w:pPr>
      <w:bookmarkStart w:name="z2"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365 Экологического кодекса Республики Казахстан,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9 августа 2021 года № 318 "Об утверждении Правил разработки программы управления отходами" (зарегистрирован в Реестре государственной регистрации нормативных правовых актов за № 23917), маслихат Байганинский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Программу по управления коммунальными отходами по Байганинского району на 2026-2030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Байганинского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Байганинского районного </w:t>
            </w:r>
            <w:r>
              <w:br/>
            </w:r>
            <w:r>
              <w:rPr>
                <w:rFonts w:ascii="Times New Roman"/>
                <w:b w:val="false"/>
                <w:i w:val="false"/>
                <w:color w:val="000000"/>
                <w:sz w:val="20"/>
              </w:rPr>
              <w:t xml:space="preserve">маслихата от 18 декабря 2025 </w:t>
            </w:r>
            <w:r>
              <w:br/>
            </w:r>
            <w:r>
              <w:rPr>
                <w:rFonts w:ascii="Times New Roman"/>
                <w:b w:val="false"/>
                <w:i w:val="false"/>
                <w:color w:val="000000"/>
                <w:sz w:val="20"/>
              </w:rPr>
              <w:t>года № 342</w:t>
            </w:r>
          </w:p>
        </w:tc>
      </w:tr>
    </w:tbl>
    <w:bookmarkStart w:name="z6" w:id="3"/>
    <w:p>
      <w:pPr>
        <w:spacing w:after="0"/>
        <w:ind w:left="0"/>
        <w:jc w:val="left"/>
      </w:pPr>
      <w:r>
        <w:rPr>
          <w:rFonts w:ascii="Times New Roman"/>
          <w:b/>
          <w:i w:val="false"/>
          <w:color w:val="000000"/>
        </w:rPr>
        <w:t xml:space="preserve"> ПРОГРАММА </w:t>
      </w:r>
      <w:r>
        <w:br/>
      </w:r>
      <w:r>
        <w:rPr>
          <w:rFonts w:ascii="Times New Roman"/>
          <w:b/>
          <w:i w:val="false"/>
          <w:color w:val="000000"/>
        </w:rPr>
        <w:t>по управлению коммунальными отходами по Байганинского району на 2026-2030 годы</w:t>
      </w:r>
    </w:p>
    <w:bookmarkEnd w:id="3"/>
    <w:bookmarkStart w:name="z7" w:id="4"/>
    <w:p>
      <w:pPr>
        <w:spacing w:after="0"/>
        <w:ind w:left="0"/>
        <w:jc w:val="left"/>
      </w:pPr>
      <w:r>
        <w:rPr>
          <w:rFonts w:ascii="Times New Roman"/>
          <w:b/>
          <w:i w:val="false"/>
          <w:color w:val="000000"/>
        </w:rPr>
        <w:t xml:space="preserve"> Оглавление</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Термины и определения</w:t>
      </w: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Паспорт Программы</w:t>
      </w:r>
      <w:r>
        <w:rPr>
          <w:rFonts w:ascii="Times New Roman"/>
          <w:b w:val="false"/>
          <w:i w:val="false"/>
          <w:color w:val="000000"/>
          <w:sz w:val="28"/>
        </w:rPr>
        <w:t>.............................................................................................................. 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ВВЕДЕНИЕ</w:t>
      </w:r>
      <w:r>
        <w:rPr>
          <w:rFonts w:ascii="Times New Roman"/>
          <w:b w:val="false"/>
          <w:i w:val="false"/>
          <w:color w:val="000000"/>
          <w:sz w:val="28"/>
        </w:rPr>
        <w:t>............................................................................................................................ 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ОБЩИЕ СВЕДЕНИЯ И СТРАТЕГИЧЕСКИЕ ПЛАНЫ РАЗВИТИЯ БАЙГАНИНСКОГО РАЙОНА</w:t>
      </w:r>
      <w:r>
        <w:rPr>
          <w:rFonts w:ascii="Times New Roman"/>
          <w:b w:val="false"/>
          <w:i w:val="false"/>
          <w:color w:val="000000"/>
          <w:sz w:val="28"/>
        </w:rPr>
        <w:t>………….....………………………………………………………8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АНАЛИЗ ТЕКУЩЕЙ СИТУАЦИИ ПО УПРАВЛЕНИЮ КОММУНАЛЬНЫМИ ОТХОДАМИ В БАЙГАНИНСКОМ РАЙОНЕ</w:t>
      </w:r>
      <w:r>
        <w:rPr>
          <w:rFonts w:ascii="Times New Roman"/>
          <w:b w:val="false"/>
          <w:i w:val="false"/>
          <w:color w:val="000000"/>
          <w:sz w:val="28"/>
        </w:rPr>
        <w:t xml:space="preserve"> .............................................................................9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Количественные показатели образования и переработки коммунальных отходов</w:t>
      </w:r>
      <w:r>
        <w:rPr>
          <w:rFonts w:ascii="Times New Roman"/>
          <w:b w:val="false"/>
          <w:i w:val="false"/>
          <w:color w:val="000000"/>
          <w:sz w:val="28"/>
        </w:rPr>
        <w:t xml:space="preserve"> ..9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Качественный состав ТБО</w:t>
      </w:r>
      <w:r>
        <w:rPr>
          <w:rFonts w:ascii="Times New Roman"/>
          <w:b w:val="false"/>
          <w:i w:val="false"/>
          <w:color w:val="000000"/>
          <w:sz w:val="28"/>
        </w:rPr>
        <w:t xml:space="preserve"> ..............................................................................................9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Нормы образования и накопления коммунальных отходов и тарифы</w:t>
      </w:r>
      <w:r>
        <w:rPr>
          <w:rFonts w:ascii="Times New Roman"/>
          <w:b w:val="false"/>
          <w:i w:val="false"/>
          <w:color w:val="000000"/>
          <w:sz w:val="28"/>
        </w:rPr>
        <w:t>..................... 10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Оценка существующей системы управления коммунальными отходами</w:t>
      </w:r>
      <w:r>
        <w:rPr>
          <w:rFonts w:ascii="Times New Roman"/>
          <w:b w:val="false"/>
          <w:i w:val="false"/>
          <w:color w:val="000000"/>
          <w:sz w:val="28"/>
        </w:rPr>
        <w:t>................ 12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Анализ системы управления отдельными видами отходов</w:t>
      </w:r>
      <w:r>
        <w:rPr>
          <w:rFonts w:ascii="Times New Roman"/>
          <w:b w:val="false"/>
          <w:i w:val="false"/>
          <w:color w:val="000000"/>
          <w:sz w:val="28"/>
        </w:rPr>
        <w:t>........................................ 14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Анализ выделенных средств на мероприятия по управлению отходами</w:t>
      </w:r>
      <w:r>
        <w:rPr>
          <w:rFonts w:ascii="Times New Roman"/>
          <w:b w:val="false"/>
          <w:i w:val="false"/>
          <w:color w:val="000000"/>
          <w:sz w:val="28"/>
        </w:rPr>
        <w:t>................. 15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Прогноз объемов образования коммунальных отходов на 2026 - 2030 гг</w:t>
      </w:r>
      <w:r>
        <w:rPr>
          <w:rFonts w:ascii="Times New Roman"/>
          <w:b w:val="false"/>
          <w:i w:val="false"/>
          <w:color w:val="000000"/>
          <w:sz w:val="28"/>
        </w:rPr>
        <w:t>................ 15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Выводы по анализу текущей ситуации по управлению коммунальными отходами</w:t>
      </w:r>
      <w:r>
        <w:rPr>
          <w:rFonts w:ascii="Times New Roman"/>
          <w:b w:val="false"/>
          <w:i w:val="false"/>
          <w:color w:val="000000"/>
          <w:sz w:val="28"/>
        </w:rPr>
        <w:t xml:space="preserve"> 16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Анализ сильных и слабых сторон, возможностей и угроз в секторе управления коммунальными отходами</w:t>
      </w:r>
      <w:r>
        <w:rPr>
          <w:rFonts w:ascii="Times New Roman"/>
          <w:b w:val="false"/>
          <w:i w:val="false"/>
          <w:color w:val="000000"/>
          <w:sz w:val="28"/>
        </w:rPr>
        <w:t>.............................................................................................................. 17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ЦЕЛЬ, ЗАДАЧИ И ЦЕЛЕВЫЕ ПОКАЗАТЕЛИ ПРОГРАММЫ УПРАВЛЕНИЯ ОТХОДАМИ</w:t>
      </w:r>
      <w:r>
        <w:rPr>
          <w:rFonts w:ascii="Times New Roman"/>
          <w:b w:val="false"/>
          <w:i w:val="false"/>
          <w:color w:val="000000"/>
          <w:sz w:val="28"/>
        </w:rPr>
        <w:t>.................................................................................................................................... 19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Цель и задачи</w:t>
      </w:r>
      <w:r>
        <w:rPr>
          <w:rFonts w:ascii="Times New Roman"/>
          <w:b w:val="false"/>
          <w:i w:val="false"/>
          <w:color w:val="000000"/>
          <w:sz w:val="28"/>
        </w:rPr>
        <w:t>.................................................................................................................. 19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Целевые показатели</w:t>
      </w:r>
      <w:r>
        <w:rPr>
          <w:rFonts w:ascii="Times New Roman"/>
          <w:b w:val="false"/>
          <w:i w:val="false"/>
          <w:color w:val="000000"/>
          <w:sz w:val="28"/>
        </w:rPr>
        <w:t>....................................................................................................... 19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ОСНОВНЫЕ НАПРАВЛЕНИЯ РЕАЛИЗАЦИИ ПРОГРАММЫ, ПУТИ ДОСТИЖЕНИЯ ПОСТАВЛЕННЫХ ЦЕЛЕЙ И СООТВЕТСТВУЮЩИЕ МЕРЫ</w:t>
      </w:r>
      <w:r>
        <w:rPr>
          <w:rFonts w:ascii="Times New Roman"/>
          <w:b w:val="false"/>
          <w:i w:val="false"/>
          <w:color w:val="000000"/>
          <w:sz w:val="28"/>
        </w:rPr>
        <w:t>.................. 18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Организация регулярного вывоза коммунальных отходов из населенных пунктов</w:t>
      </w:r>
      <w:r>
        <w:rPr>
          <w:rFonts w:ascii="Times New Roman"/>
          <w:b w:val="false"/>
          <w:i w:val="false"/>
          <w:color w:val="000000"/>
          <w:sz w:val="28"/>
        </w:rPr>
        <w:t xml:space="preserve"> 19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Обеспечение безопасного захоронения коммунальных отходов</w:t>
      </w:r>
      <w:r>
        <w:rPr>
          <w:rFonts w:ascii="Times New Roman"/>
          <w:b w:val="false"/>
          <w:i w:val="false"/>
          <w:color w:val="000000"/>
          <w:sz w:val="28"/>
        </w:rPr>
        <w:t xml:space="preserve"> ………………….22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Создание и функционирование необходимой инфраструктуры, предусматривающей раздельный сбор отходов</w:t>
      </w:r>
      <w:r>
        <w:rPr>
          <w:rFonts w:ascii="Times New Roman"/>
          <w:b w:val="false"/>
          <w:i w:val="false"/>
          <w:color w:val="000000"/>
          <w:sz w:val="28"/>
        </w:rPr>
        <w:t>………………………………………………………………....………23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Создание системы переработки и утилизации коммунальных отходов</w:t>
      </w:r>
      <w:r>
        <w:rPr>
          <w:rFonts w:ascii="Times New Roman"/>
          <w:b w:val="false"/>
          <w:i w:val="false"/>
          <w:color w:val="000000"/>
          <w:sz w:val="28"/>
        </w:rPr>
        <w:t>................. 28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Повышение уровня культуры и заинтересованности населения в рациональной системе сбора, утилизации и переработки коммунальных отходов, в том числе в области раздельного сбора отходов</w:t>
      </w:r>
      <w:r>
        <w:rPr>
          <w:rFonts w:ascii="Times New Roman"/>
          <w:b w:val="false"/>
          <w:i w:val="false"/>
          <w:color w:val="000000"/>
          <w:sz w:val="28"/>
        </w:rPr>
        <w:t xml:space="preserve"> ……………………………………………………………....……...29.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НЕОБХОДИМЫЕ РЕСУРСЫ</w:t>
      </w:r>
      <w:r>
        <w:rPr>
          <w:rFonts w:ascii="Times New Roman"/>
          <w:b w:val="false"/>
          <w:i w:val="false"/>
          <w:color w:val="000000"/>
          <w:sz w:val="28"/>
        </w:rPr>
        <w:t>.........................................................................................29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ПЛАН МЕРОПРИЯТИЙ ПО РЕАЛИЗАЦИИ ПРОГРАММЫ</w:t>
      </w:r>
      <w:r>
        <w:rPr>
          <w:rFonts w:ascii="Times New Roman"/>
          <w:b w:val="false"/>
          <w:i w:val="false"/>
          <w:color w:val="000000"/>
          <w:sz w:val="28"/>
        </w:rPr>
        <w:t>.................................... 31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МОНИТОРИНГ РЕАЛИЗАЦИИ ПРОГРАММЫ</w:t>
      </w:r>
      <w:r>
        <w:rPr>
          <w:rFonts w:ascii="Times New Roman"/>
          <w:b w:val="false"/>
          <w:i w:val="false"/>
          <w:color w:val="000000"/>
          <w:sz w:val="28"/>
        </w:rPr>
        <w:t>......................................................... 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Предварительный расчет необходимого количества контейнеров и контейнерных площадок для повышения охвата сбором и вывозом коммунальных отходов в Байганинском районе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План мероприятий по реализации Программы по управлению коммунальными отходами Байганинского района на 2026-2030 годы....................................................................................................................................................38</w:t>
      </w:r>
    </w:p>
    <w:bookmarkStart w:name="z8" w:id="5"/>
    <w:p>
      <w:pPr>
        <w:spacing w:after="0"/>
        <w:ind w:left="0"/>
        <w:jc w:val="left"/>
      </w:pPr>
      <w:r>
        <w:rPr>
          <w:rFonts w:ascii="Times New Roman"/>
          <w:b/>
          <w:i w:val="false"/>
          <w:color w:val="000000"/>
        </w:rPr>
        <w:t xml:space="preserve"> Термины и определения</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Биоразлагаемые отходы</w:t>
      </w:r>
      <w:r>
        <w:rPr>
          <w:rFonts w:ascii="Times New Roman"/>
          <w:b w:val="false"/>
          <w:i w:val="false"/>
          <w:color w:val="000000"/>
          <w:sz w:val="28"/>
        </w:rPr>
        <w:t xml:space="preserve"> - отходы, которые способны подвергаться анаэробному или аэробному разложению, в том числе садовые и парковые отходы, а также пищевые отходы, сопоставимые с отходами пищевой промышленности, макулатура.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Захоронение отходов</w:t>
      </w:r>
      <w:r>
        <w:rPr>
          <w:rFonts w:ascii="Times New Roman"/>
          <w:b w:val="false"/>
          <w:i w:val="false"/>
          <w:color w:val="000000"/>
          <w:sz w:val="28"/>
        </w:rPr>
        <w:t xml:space="preserve"> – складирование отходов в местах, специально установленных для их безопасного хранения в течение неограниченного срока, без намерения их изъятия.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Коммунальные отходы</w:t>
      </w:r>
      <w:r>
        <w:rPr>
          <w:rFonts w:ascii="Times New Roman"/>
          <w:b w:val="false"/>
          <w:i w:val="false"/>
          <w:color w:val="000000"/>
          <w:sz w:val="28"/>
        </w:rPr>
        <w:t xml:space="preserve"> - отходы потребления, включающие:</w:t>
      </w:r>
    </w:p>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Контейнерные площадки</w:t>
      </w:r>
      <w:r>
        <w:rPr>
          <w:rFonts w:ascii="Times New Roman"/>
          <w:b w:val="false"/>
          <w:i w:val="false"/>
          <w:color w:val="000000"/>
          <w:sz w:val="28"/>
        </w:rPr>
        <w:t xml:space="preserve"> – специальные площадки для накопления коммунальных отходов, на которых размещаются контейнеры для сбора коммунальных отходов, с наличием подъездных путей для специализированного транспорта, осуществляющего транспортировку коммунальных отходов;</w:t>
      </w:r>
    </w:p>
    <w:p>
      <w:pPr>
        <w:spacing w:after="0"/>
        <w:ind w:left="0"/>
        <w:jc w:val="both"/>
      </w:pPr>
      <w:r>
        <w:rPr>
          <w:rFonts w:ascii="Times New Roman"/>
          <w:b w:val="false"/>
          <w:i w:val="false"/>
          <w:color w:val="000000"/>
          <w:sz w:val="28"/>
        </w:rPr>
        <w:t>
      Крупногабаритные отходы – отходы производства и потребления, являющиеся предметами, утратившими свои потребительские свойства (мебель, бытовая техника, сантехника и другие крупные предметы), размеры которых превышают 0,5 метра в высоту, ширину или длину.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Отходы потребления</w:t>
      </w:r>
      <w:r>
        <w:rPr>
          <w:rFonts w:ascii="Times New Roman"/>
          <w:b w:val="false"/>
          <w:i w:val="false"/>
          <w:color w:val="000000"/>
          <w:sz w:val="28"/>
        </w:rPr>
        <w:t xml:space="preserve"> -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Отходы электронного и электрического оборудования</w:t>
      </w:r>
      <w:r>
        <w:rPr>
          <w:rFonts w:ascii="Times New Roman"/>
          <w:b w:val="false"/>
          <w:i w:val="false"/>
          <w:color w:val="000000"/>
          <w:sz w:val="28"/>
        </w:rPr>
        <w:t xml:space="preserve"> – отнесенное к отходам, непригодное или вышедшее из употребления электронное и электрическое оборудование, в том числе его узлы, части, детали.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Пищевые отходы</w:t>
      </w:r>
      <w:r>
        <w:rPr>
          <w:rFonts w:ascii="Times New Roman"/>
          <w:b w:val="false"/>
          <w:i w:val="false"/>
          <w:color w:val="000000"/>
          <w:sz w:val="28"/>
        </w:rPr>
        <w:t xml:space="preserve"> - отходы, сопоставимые с отходами пищевой промышленности, образующиеся в результате производства и потребления продуктов питания.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Полигон захоронения отходов</w:t>
      </w:r>
      <w:r>
        <w:rPr>
          <w:rFonts w:ascii="Times New Roman"/>
          <w:b w:val="false"/>
          <w:i w:val="false"/>
          <w:color w:val="000000"/>
          <w:sz w:val="28"/>
        </w:rPr>
        <w:t xml:space="preserve"> - специально оборудованное место постоянного размещения отходов без намерения их изъятия, соответствующее экологическим, строительным и санитарно-эпидемиологическим требованиям.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Раздельный сбор отходов</w:t>
      </w:r>
      <w:r>
        <w:rPr>
          <w:rFonts w:ascii="Times New Roman"/>
          <w:b w:val="false"/>
          <w:i w:val="false"/>
          <w:color w:val="000000"/>
          <w:sz w:val="28"/>
        </w:rPr>
        <w:t xml:space="preserve"> - сбор отходов раздельно по видам или группам в целях упрощения дальнейшего специализированного управления ими.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Сбор отходов</w:t>
      </w:r>
      <w:r>
        <w:rPr>
          <w:rFonts w:ascii="Times New Roman"/>
          <w:b w:val="false"/>
          <w:i w:val="false"/>
          <w:color w:val="000000"/>
          <w:sz w:val="28"/>
        </w:rPr>
        <w:t xml:space="preserve"> - деятельность по организованному приему отходов от физических и юридических лиц специализированными организациями в целях дальнейшего направления таких отходов на восстановление или удаление.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Специализированные организации</w:t>
      </w:r>
      <w:r>
        <w:rPr>
          <w:rFonts w:ascii="Times New Roman"/>
          <w:b w:val="false"/>
          <w:i w:val="false"/>
          <w:color w:val="000000"/>
          <w:sz w:val="28"/>
        </w:rPr>
        <w:t xml:space="preserve"> – индивидуальные предприниматели или юридические лица, осуществляющие деятельность по сбору, сортировке, транспортировке, восстановлению и (или) удалению коммунальных отходов.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Строительные отходы</w:t>
      </w:r>
      <w:r>
        <w:rPr>
          <w:rFonts w:ascii="Times New Roman"/>
          <w:b w:val="false"/>
          <w:i w:val="false"/>
          <w:color w:val="000000"/>
          <w:sz w:val="28"/>
        </w:rPr>
        <w:t xml:space="preserve"> -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Твердые бытовые отходы</w:t>
      </w:r>
      <w:r>
        <w:rPr>
          <w:rFonts w:ascii="Times New Roman"/>
          <w:b w:val="false"/>
          <w:i w:val="false"/>
          <w:color w:val="000000"/>
          <w:sz w:val="28"/>
        </w:rPr>
        <w:t xml:space="preserve"> - коммунальные отходы в твердой форме.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Транспортировка отходов</w:t>
      </w:r>
      <w:r>
        <w:rPr>
          <w:rFonts w:ascii="Times New Roman"/>
          <w:b w:val="false"/>
          <w:i w:val="false"/>
          <w:color w:val="000000"/>
          <w:sz w:val="28"/>
        </w:rPr>
        <w:t xml:space="preserve"> - деятельность, связанная с перемещением отходов с помощью специализированных транспортных средств между местами их образования, накопления в процессе сбора, сортировки, обработки, восстановления и (или) удаления.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Уничтожение отходов</w:t>
      </w:r>
      <w:r>
        <w:rPr>
          <w:rFonts w:ascii="Times New Roman"/>
          <w:b w:val="false"/>
          <w:i w:val="false"/>
          <w:color w:val="000000"/>
          <w:sz w:val="28"/>
        </w:rPr>
        <w:t xml:space="preserve"> – способ удаления отходов путем термических, химических или биологических процессов, в результате применения которого существенно снижаются объем и (или) масса и изменяются физическое состояние и химический состав отходов, но который не имеет в качестве своей главной цели производство продукции или извлечение энергии.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Управление отходами</w:t>
      </w:r>
      <w:r>
        <w:rPr>
          <w:rFonts w:ascii="Times New Roman"/>
          <w:b w:val="false"/>
          <w:i w:val="false"/>
          <w:color w:val="000000"/>
          <w:sz w:val="28"/>
        </w:rPr>
        <w:t xml:space="preserve"> - операции, осуществляемые в отношении отходов с момента их образования до окончательного удаления.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Централизованная система сбора твердых бытовых отходов</w:t>
      </w:r>
      <w:r>
        <w:rPr>
          <w:rFonts w:ascii="Times New Roman"/>
          <w:b w:val="false"/>
          <w:i w:val="false"/>
          <w:color w:val="000000"/>
          <w:sz w:val="28"/>
        </w:rPr>
        <w:t xml:space="preserve"> – система, организуемая местными исполнительными органами в рамках обеспечения физических и юридических лиц независимо от форм собственности и вида деятельности, проживающих (находящихся) и (или) осуществляющих свою деятельность в жилых домах либо отдельно стоящих зданиях (сооружениях) и не имеющих на праве собственности контейнерных площадок и контейнеров, а также имеющих на праве собственности контейнерные площадки и контейнеры, расположенные на землях общего пользования, услугами по сбору, транспортировке твердых бытовых отходов.</w:t>
      </w:r>
    </w:p>
    <w:bookmarkStart w:name="z9" w:id="6"/>
    <w:p>
      <w:pPr>
        <w:spacing w:after="0"/>
        <w:ind w:left="0"/>
        <w:jc w:val="left"/>
      </w:pPr>
      <w:r>
        <w:rPr>
          <w:rFonts w:ascii="Times New Roman"/>
          <w:b/>
          <w:i w:val="false"/>
          <w:color w:val="000000"/>
        </w:rPr>
        <w:t xml:space="preserve"> Паспорт Программы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коммунальными отходами Байганинского района Актюбинской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Экологический кодекс</w:t>
            </w:r>
            <w:r>
              <w:rPr>
                <w:rFonts w:ascii="Times New Roman"/>
                <w:b w:val="false"/>
                <w:i w:val="false"/>
                <w:color w:val="000000"/>
                <w:sz w:val="20"/>
              </w:rPr>
              <w:t xml:space="preserve"> Республики Казахстан от 2 января 2021 года № 400-VI ЗРК.</w:t>
            </w:r>
          </w:p>
          <w:p>
            <w:pPr>
              <w:spacing w:after="20"/>
              <w:ind w:left="20"/>
              <w:jc w:val="both"/>
            </w:pPr>
            <w:r>
              <w:rPr>
                <w:rFonts w:ascii="Times New Roman"/>
                <w:b w:val="false"/>
                <w:i w:val="false"/>
                <w:color w:val="000000"/>
                <w:sz w:val="20"/>
              </w:rPr>
              <w:t xml:space="preserve">
Методические рекомендации местным исполнительным органам по разработке Программы по управлению коммунальными отходами, </w:t>
            </w:r>
            <w:r>
              <w:rPr>
                <w:rFonts w:ascii="Times New Roman"/>
                <w:b w:val="false"/>
                <w:i w:val="false"/>
                <w:color w:val="000000"/>
                <w:sz w:val="20"/>
              </w:rPr>
              <w:t>приказ</w:t>
            </w:r>
            <w:r>
              <w:rPr>
                <w:rFonts w:ascii="Times New Roman"/>
                <w:b w:val="false"/>
                <w:i w:val="false"/>
                <w:color w:val="000000"/>
                <w:sz w:val="20"/>
              </w:rPr>
              <w:t xml:space="preserve"> № 154п от 18.05.2023г. Министерства экологии и природных ресурсов 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Государственный орган, ответственный за разработку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"Байганинский районный отдел жилищно-коммунального хозяйства, пассажирского транспорта и автомобильных дорог"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эффективной системы управления коммунальными отходами на территории Байганинского района в соответствии с требованиями экологического законодательства.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Задачи Программы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регулярного вывоза коммунальных отходов.</w:t>
            </w:r>
          </w:p>
          <w:p>
            <w:pPr>
              <w:spacing w:after="20"/>
              <w:ind w:left="20"/>
              <w:jc w:val="both"/>
            </w:pPr>
            <w:r>
              <w:rPr>
                <w:rFonts w:ascii="Times New Roman"/>
                <w:b w:val="false"/>
                <w:i w:val="false"/>
                <w:color w:val="000000"/>
                <w:sz w:val="20"/>
              </w:rPr>
              <w:t>
2. Обеспечение безопасного захоронения коммунальных отходов.</w:t>
            </w:r>
          </w:p>
          <w:p>
            <w:pPr>
              <w:spacing w:after="20"/>
              <w:ind w:left="20"/>
              <w:jc w:val="both"/>
            </w:pPr>
            <w:r>
              <w:rPr>
                <w:rFonts w:ascii="Times New Roman"/>
                <w:b w:val="false"/>
                <w:i w:val="false"/>
                <w:color w:val="000000"/>
                <w:sz w:val="20"/>
              </w:rPr>
              <w:t>
3. Создание и функционирование необходимой инфраструктуры, предусматривающей раздельный сбор коммунальных отходов.</w:t>
            </w:r>
          </w:p>
          <w:p>
            <w:pPr>
              <w:spacing w:after="20"/>
              <w:ind w:left="20"/>
              <w:jc w:val="both"/>
            </w:pPr>
            <w:r>
              <w:rPr>
                <w:rFonts w:ascii="Times New Roman"/>
                <w:b w:val="false"/>
                <w:i w:val="false"/>
                <w:color w:val="000000"/>
                <w:sz w:val="20"/>
              </w:rPr>
              <w:t>
4. Развитие системы переработки и утилизации ТБО.</w:t>
            </w:r>
          </w:p>
          <w:p>
            <w:pPr>
              <w:spacing w:after="20"/>
              <w:ind w:left="20"/>
              <w:jc w:val="both"/>
            </w:pPr>
            <w:r>
              <w:rPr>
                <w:rFonts w:ascii="Times New Roman"/>
                <w:b w:val="false"/>
                <w:i w:val="false"/>
                <w:color w:val="000000"/>
                <w:sz w:val="20"/>
              </w:rPr>
              <w:t>
5. Повышение уровня культуры и заинтересованности населения в рациональной системе сбора, утилизации и переработки коммунальных отходов, в том числе в области раздельного сбора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рассчитывается в зависимости от количества бюджетных средств, выделенных местным исполнительным органам на финансирование мероприятий в сфере обращения с коммунальными отходами в Байганинском районе на 2026-2030 гг.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Исполнители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Жанажолского сельского округа, Аппарат акима Миялинского с/о, Аппарат акима Жаркамысского с/о, Аппарат акима Кызылбулакского с/о, Аппарат акима Сартогайского с/о, Аппарат акима Копинского с/о, Аппарат акима Культабанского с/о, Аппарат акима Ащынского с/о, Аппарат акима Карауылкелдинского с/о, субъекты по сбору, вывозу, восстановлению и захоронению коммунальных отходов, государственные учреждения, социальные объекты, юридические лица, индивидуальные предприниматели, НПО, население и пр. заинтересованные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2026 – 2030 гг.</w:t>
            </w:r>
          </w:p>
        </w:tc>
      </w:tr>
    </w:tbl>
    <w:bookmarkStart w:name="z10" w:id="7"/>
    <w:p>
      <w:pPr>
        <w:spacing w:after="0"/>
        <w:ind w:left="0"/>
        <w:jc w:val="left"/>
      </w:pPr>
      <w:r>
        <w:rPr>
          <w:rFonts w:ascii="Times New Roman"/>
          <w:b/>
          <w:i w:val="false"/>
          <w:color w:val="000000"/>
        </w:rPr>
        <w:t xml:space="preserve"> ВВЕДЕНИЕ</w:t>
      </w:r>
    </w:p>
    <w:bookmarkEnd w:id="7"/>
    <w:p>
      <w:pPr>
        <w:spacing w:after="0"/>
        <w:ind w:left="0"/>
        <w:jc w:val="both"/>
      </w:pPr>
      <w:r>
        <w:rPr>
          <w:rFonts w:ascii="Times New Roman"/>
          <w:b w:val="false"/>
          <w:i w:val="false"/>
          <w:color w:val="000000"/>
          <w:sz w:val="28"/>
        </w:rPr>
        <w:t>
      Программа по управлению коммунальными отходами является стратегическим документом по анализу текущей ситуации в области управления коммунальными отходами и включает перечень комплексных мер, направленных на достижение установленных целей и задач по совершенствованию системы управления отходами.</w:t>
      </w:r>
    </w:p>
    <w:p>
      <w:pPr>
        <w:spacing w:after="0"/>
        <w:ind w:left="0"/>
        <w:jc w:val="both"/>
      </w:pPr>
      <w:r>
        <w:rPr>
          <w:rFonts w:ascii="Times New Roman"/>
          <w:b w:val="false"/>
          <w:i w:val="false"/>
          <w:color w:val="000000"/>
          <w:sz w:val="28"/>
        </w:rPr>
        <w:t xml:space="preserve">
      Настоящая Программа по управлению коммунальными отходами (далее - Программа) разработана в соответствии с </w:t>
      </w:r>
      <w:r>
        <w:rPr>
          <w:rFonts w:ascii="Times New Roman"/>
          <w:b w:val="false"/>
          <w:i w:val="false"/>
          <w:color w:val="000000"/>
          <w:sz w:val="28"/>
        </w:rPr>
        <w:t>365-й статьей</w:t>
      </w:r>
      <w:r>
        <w:rPr>
          <w:rFonts w:ascii="Times New Roman"/>
          <w:b w:val="false"/>
          <w:i w:val="false"/>
          <w:color w:val="000000"/>
          <w:sz w:val="28"/>
        </w:rPr>
        <w:t xml:space="preserve"> Экологического кодекса Республики Казахстан (далее - ЭК РК) и методическими рекомендациями местным исполнительным органам по разработке Программы по управлению коммунальными отходами (</w:t>
      </w:r>
      <w:r>
        <w:rPr>
          <w:rFonts w:ascii="Times New Roman"/>
          <w:b w:val="false"/>
          <w:i w:val="false"/>
          <w:color w:val="000000"/>
          <w:sz w:val="28"/>
        </w:rPr>
        <w:t>приказ</w:t>
      </w:r>
      <w:r>
        <w:rPr>
          <w:rFonts w:ascii="Times New Roman"/>
          <w:b w:val="false"/>
          <w:i w:val="false"/>
          <w:color w:val="000000"/>
          <w:sz w:val="28"/>
        </w:rPr>
        <w:t xml:space="preserve"> № 154п от 18.05.2023г. Министерства экологии и природных ресурсов РК) с учетом приоритетов национальных стратегических, программных и концептуальных документов, а также международного опыта.</w:t>
      </w:r>
    </w:p>
    <w:p>
      <w:pPr>
        <w:spacing w:after="0"/>
        <w:ind w:left="0"/>
        <w:jc w:val="both"/>
      </w:pPr>
      <w:r>
        <w:rPr>
          <w:rFonts w:ascii="Times New Roman"/>
          <w:b w:val="false"/>
          <w:i w:val="false"/>
          <w:color w:val="000000"/>
          <w:sz w:val="28"/>
        </w:rPr>
        <w:t>
      В ходе разработки Программы проведен анализ текущей ситуации управления коммунальными отходами в Байганинском районе, выявлены проблемы и разработан комплекс мер, направленных на создание эффективной системы управления коммунальными отходами на территории района в соответствии с требованиями экологического законодательства.</w:t>
      </w:r>
    </w:p>
    <w:p>
      <w:pPr>
        <w:spacing w:after="0"/>
        <w:ind w:left="0"/>
        <w:jc w:val="both"/>
      </w:pPr>
      <w:r>
        <w:rPr>
          <w:rFonts w:ascii="Times New Roman"/>
          <w:b w:val="false"/>
          <w:i w:val="false"/>
          <w:color w:val="000000"/>
          <w:sz w:val="28"/>
        </w:rPr>
        <w:t>
      Реализация основных направлений Программы будет способствовать совершенствованию системы управления коммунальными отходами в Байганинском районе: совершенствованию системы сбора, транспортировки, переработки и утилизации ТБО, модернизации инфраструктуры по управлению отходами, организации раздельного сбора отходов, сокращению количества отходов, направляемых на захоронение, повышению осведомлҰнности и заинтересованности населения по управлению отходами и раздельному сбору отходов.</w:t>
      </w:r>
    </w:p>
    <w:p>
      <w:pPr>
        <w:spacing w:after="0"/>
        <w:ind w:left="0"/>
        <w:jc w:val="both"/>
      </w:pPr>
      <w:r>
        <w:rPr>
          <w:rFonts w:ascii="Times New Roman"/>
          <w:b w:val="false"/>
          <w:i w:val="false"/>
          <w:color w:val="000000"/>
          <w:sz w:val="28"/>
        </w:rPr>
        <w:t>
      Основной целью реализации Программы является снижение негативного воздействия коммунальных отходов на окружающую среду в Байганинском районе и в целом в Актюбинской области, а также достижение стратегических показателей Республики Казахстан в сфере управления коммунальными отходами.</w:t>
      </w:r>
    </w:p>
    <w:bookmarkStart w:name="z11" w:id="8"/>
    <w:p>
      <w:pPr>
        <w:spacing w:after="0"/>
        <w:ind w:left="0"/>
        <w:jc w:val="left"/>
      </w:pPr>
      <w:r>
        <w:rPr>
          <w:rFonts w:ascii="Times New Roman"/>
          <w:b/>
          <w:i w:val="false"/>
          <w:color w:val="000000"/>
        </w:rPr>
        <w:t xml:space="preserve"> 1. ОБЩИЕ СВЕДЕНИЯ И СТРАТЕГИЧЕСКИЕ ПЛАНЫ РАЗВИТИЯ БАЙГАНИНСКОГО РАЙОНА</w:t>
      </w:r>
    </w:p>
    <w:bookmarkEnd w:id="8"/>
    <w:p>
      <w:pPr>
        <w:spacing w:after="0"/>
        <w:ind w:left="0"/>
        <w:jc w:val="both"/>
      </w:pPr>
      <w:r>
        <w:rPr>
          <w:rFonts w:ascii="Times New Roman"/>
          <w:b w:val="false"/>
          <w:i w:val="false"/>
          <w:color w:val="000000"/>
          <w:sz w:val="28"/>
        </w:rPr>
        <w:t>
      Байганинский район - административно-территориальная территория на юго-западе Актюбинской области. Образован 28 августа 1928 года. Территория - 61,04 тыс. кв.м.</w:t>
      </w:r>
    </w:p>
    <w:p>
      <w:pPr>
        <w:spacing w:after="0"/>
        <w:ind w:left="0"/>
        <w:jc w:val="both"/>
      </w:pPr>
      <w:r>
        <w:rPr>
          <w:rFonts w:ascii="Times New Roman"/>
          <w:b w:val="false"/>
          <w:i w:val="false"/>
          <w:color w:val="000000"/>
          <w:sz w:val="28"/>
        </w:rPr>
        <w:t>
      Территория Байганинского района граничит на севере с Темирским, на северо-востоке с Мугалжарским, на востоке с Шалкарским районами, на северо-западе с Уилским, Кызылкогинским, Жылойским районами Актюбинской области, на юге с Бейнеуским районом Мангистауской области, Каракалпакстаном.</w:t>
      </w:r>
    </w:p>
    <w:p>
      <w:pPr>
        <w:spacing w:after="0"/>
        <w:ind w:left="0"/>
        <w:jc w:val="both"/>
      </w:pPr>
      <w:r>
        <w:rPr>
          <w:rFonts w:ascii="Times New Roman"/>
          <w:b w:val="false"/>
          <w:i w:val="false"/>
          <w:color w:val="000000"/>
          <w:sz w:val="28"/>
        </w:rPr>
        <w:t>
      Байганинский район является самым большим на территории Актюбинской области, а населенные пункты расположены на значительном расстоянии друг от друга. Район находится в 250 км от областного центра.</w:t>
      </w:r>
    </w:p>
    <w:p>
      <w:pPr>
        <w:spacing w:after="0"/>
        <w:ind w:left="0"/>
        <w:jc w:val="both"/>
      </w:pPr>
      <w:r>
        <w:rPr>
          <w:rFonts w:ascii="Times New Roman"/>
          <w:b w:val="false"/>
          <w:i w:val="false"/>
          <w:color w:val="000000"/>
          <w:sz w:val="28"/>
        </w:rPr>
        <w:t>
      Административный центр - село Карауылкелды.</w:t>
      </w:r>
    </w:p>
    <w:p>
      <w:pPr>
        <w:spacing w:after="0"/>
        <w:ind w:left="0"/>
        <w:jc w:val="both"/>
      </w:pPr>
      <w:r>
        <w:rPr>
          <w:rFonts w:ascii="Times New Roman"/>
          <w:b w:val="false"/>
          <w:i w:val="false"/>
          <w:color w:val="000000"/>
          <w:sz w:val="28"/>
        </w:rPr>
        <w:t>
      Население - 21497 чел. - (по данным Байганинского районного отдела жилищно-коммунального хозяйства, пассажирского транспорта и автомобильных дорог).</w:t>
      </w:r>
    </w:p>
    <w:p>
      <w:pPr>
        <w:spacing w:after="0"/>
        <w:ind w:left="0"/>
        <w:jc w:val="both"/>
      </w:pPr>
      <w:r>
        <w:rPr>
          <w:rFonts w:ascii="Times New Roman"/>
          <w:b w:val="false"/>
          <w:i w:val="false"/>
          <w:color w:val="000000"/>
          <w:sz w:val="28"/>
        </w:rPr>
        <w:t>
      Основное направление экономики района - сельское хозяйство, основным направлением которого является скотоводство, в том числе производство животноводческой продукции. Байганинский район является одним из крупнейших по численности скота в регионе. Здесь насчитывается более 50 тысяч голов крупного рогатого скота. Промышленность развита слабо. В связи с большими запасами ресурсов нефти и газа на территории района развивается производство горнодобывающей продукции.</w:t>
      </w:r>
    </w:p>
    <w:p>
      <w:pPr>
        <w:spacing w:after="0"/>
        <w:ind w:left="0"/>
        <w:jc w:val="both"/>
      </w:pPr>
      <w:r>
        <w:rPr>
          <w:rFonts w:ascii="Times New Roman"/>
          <w:b w:val="false"/>
          <w:i w:val="false"/>
          <w:color w:val="000000"/>
          <w:sz w:val="28"/>
        </w:rPr>
        <w:t>
      По административно-территориальному делению район делится на 9 сельских округов, 24 населенных пункта (</w:t>
      </w:r>
      <w:r>
        <w:rPr>
          <w:rFonts w:ascii="Times New Roman"/>
          <w:b w:val="false"/>
          <w:i w:val="false"/>
          <w:color w:val="000000"/>
          <w:sz w:val="28"/>
        </w:rPr>
        <w:t>Таблица 1</w:t>
      </w:r>
      <w:r>
        <w:rPr>
          <w:rFonts w:ascii="Times New Roman"/>
          <w:b w:val="false"/>
          <w:i w:val="false"/>
          <w:color w:val="000000"/>
          <w:sz w:val="28"/>
        </w:rPr>
        <w:t>).</w:t>
      </w:r>
    </w:p>
    <w:bookmarkStart w:name="z12" w:id="9"/>
    <w:p>
      <w:pPr>
        <w:spacing w:after="0"/>
        <w:ind w:left="0"/>
        <w:jc w:val="left"/>
      </w:pPr>
      <w:r>
        <w:rPr>
          <w:rFonts w:ascii="Times New Roman"/>
          <w:b/>
          <w:i w:val="false"/>
          <w:color w:val="000000"/>
        </w:rPr>
        <w:t xml:space="preserve"> Таблица 1 - Административно-территориальное деление Байганинского района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(чел.)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Карауылкелды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Карауылкелды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Косарал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Кокбулак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Колтабан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Жыңғылдытоғай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Ногайты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Ебейті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Сартогай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батыр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Баршақұм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Кызылбулак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Булактыкуль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Оймауыт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21497</w:t>
            </w:r>
          </w:p>
        </w:tc>
      </w:tr>
    </w:tbl>
    <w:p>
      <w:pPr>
        <w:spacing w:after="0"/>
        <w:ind w:left="0"/>
        <w:jc w:val="both"/>
      </w:pPr>
      <w:r>
        <w:rPr>
          <w:rFonts w:ascii="Times New Roman"/>
          <w:b w:val="false"/>
          <w:i w:val="false"/>
          <w:color w:val="000000"/>
          <w:sz w:val="28"/>
        </w:rPr>
        <w:t>
      Основными документами для развития района являются:</w:t>
      </w:r>
    </w:p>
    <w:p>
      <w:pPr>
        <w:spacing w:after="0"/>
        <w:ind w:left="0"/>
        <w:jc w:val="both"/>
      </w:pPr>
      <w:r>
        <w:rPr>
          <w:rFonts w:ascii="Times New Roman"/>
          <w:b w:val="false"/>
          <w:i w:val="false"/>
          <w:color w:val="000000"/>
          <w:sz w:val="28"/>
        </w:rPr>
        <w:t>
      Дорожная карта по комплексному решению экологических проблем Актюбинской области на 2024-2026 годы.</w:t>
      </w:r>
    </w:p>
    <w:p>
      <w:pPr>
        <w:spacing w:after="0"/>
        <w:ind w:left="0"/>
        <w:jc w:val="both"/>
      </w:pPr>
      <w:r>
        <w:rPr>
          <w:rFonts w:ascii="Times New Roman"/>
          <w:b w:val="false"/>
          <w:i w:val="false"/>
          <w:color w:val="000000"/>
          <w:sz w:val="28"/>
        </w:rPr>
        <w:t>
      План мероприятий по охране окружающей среды Актюбинской области на 2025-2027 годы. Включает в себя 125 мероприятий, в том числе планируется ликвидация стихийных свалок в вывоз ТБО в Байганинском районе.</w:t>
      </w:r>
    </w:p>
    <w:p>
      <w:pPr>
        <w:spacing w:after="0"/>
        <w:ind w:left="0"/>
        <w:jc w:val="both"/>
      </w:pPr>
      <w:r>
        <w:rPr>
          <w:rFonts w:ascii="Times New Roman"/>
          <w:b w:val="false"/>
          <w:i w:val="false"/>
          <w:color w:val="000000"/>
          <w:sz w:val="28"/>
        </w:rPr>
        <w:t>
      Программа развития территории Байганинского района на 2021-2025 годы (Утверждена решением районного маслихата от 14 января 2021 года № 8).</w:t>
      </w:r>
    </w:p>
    <w:bookmarkStart w:name="z13" w:id="10"/>
    <w:p>
      <w:pPr>
        <w:spacing w:after="0"/>
        <w:ind w:left="0"/>
        <w:jc w:val="left"/>
      </w:pPr>
      <w:r>
        <w:rPr>
          <w:rFonts w:ascii="Times New Roman"/>
          <w:b/>
          <w:i w:val="false"/>
          <w:color w:val="000000"/>
        </w:rPr>
        <w:t xml:space="preserve"> 2. АНАЛИЗ ТЕКУЩЕЙ СИТУАЦИИ ПО УПРАВЛЕНИЮ КОММУНАЛЬНЫМИ ОТХОДАМИ В БАЙГАНИНСКОМ РАЙОНЕ</w:t>
      </w:r>
    </w:p>
    <w:bookmarkEnd w:id="10"/>
    <w:bookmarkStart w:name="z14" w:id="11"/>
    <w:p>
      <w:pPr>
        <w:spacing w:after="0"/>
        <w:ind w:left="0"/>
        <w:jc w:val="left"/>
      </w:pPr>
      <w:r>
        <w:rPr>
          <w:rFonts w:ascii="Times New Roman"/>
          <w:b/>
          <w:i w:val="false"/>
          <w:color w:val="000000"/>
        </w:rPr>
        <w:t xml:space="preserve"> 2.1 Количественные показатели образования и переработки коммунальных отходов</w:t>
      </w:r>
    </w:p>
    <w:bookmarkEnd w:id="11"/>
    <w:p>
      <w:pPr>
        <w:spacing w:after="0"/>
        <w:ind w:left="0"/>
        <w:jc w:val="both"/>
      </w:pPr>
      <w:r>
        <w:rPr>
          <w:rFonts w:ascii="Times New Roman"/>
          <w:b w:val="false"/>
          <w:i w:val="false"/>
          <w:color w:val="000000"/>
          <w:sz w:val="28"/>
        </w:rPr>
        <w:t>
      Согласно данным Министерства экологии и природных ресурсов РК (далее - МЭПР РК) в Республике Казахстан ежегодно образуется более 5 млн. тонн твердых бытовых отходов (далее ТБО).</w:t>
      </w:r>
    </w:p>
    <w:p>
      <w:pPr>
        <w:spacing w:after="0"/>
        <w:ind w:left="0"/>
        <w:jc w:val="both"/>
      </w:pPr>
      <w:r>
        <w:rPr>
          <w:rFonts w:ascii="Times New Roman"/>
          <w:b w:val="false"/>
          <w:i w:val="false"/>
          <w:color w:val="000000"/>
          <w:sz w:val="28"/>
        </w:rPr>
        <w:t>
      В Актюбинской области образуется более 303 тысяч тонн ТБО, из которых перерабатывается не более 18,7% (по данным областного акимата).</w:t>
      </w:r>
    </w:p>
    <w:p>
      <w:pPr>
        <w:spacing w:after="0"/>
        <w:ind w:left="0"/>
        <w:jc w:val="both"/>
      </w:pPr>
      <w:r>
        <w:rPr>
          <w:rFonts w:ascii="Times New Roman"/>
          <w:b w:val="false"/>
          <w:i w:val="false"/>
          <w:color w:val="000000"/>
          <w:sz w:val="28"/>
        </w:rPr>
        <w:t>
      В Байганинском районе образуется 7 –11 тысяч тонн коммунальных отходов в год (по данным ГУ "Байганинский районный отдел жилищно-коммунального хозяйства, пассажирского транспорта и автомобильных дорог").</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 2</w:t>
      </w:r>
      <w:r>
        <w:rPr>
          <w:rFonts w:ascii="Times New Roman"/>
          <w:b w:val="false"/>
          <w:i w:val="false"/>
          <w:color w:val="000000"/>
          <w:sz w:val="28"/>
        </w:rPr>
        <w:t xml:space="preserve"> представлены данные по объему образования и переработки ТБО в Байганинском районе за 2021-2024 гг.</w:t>
      </w:r>
    </w:p>
    <w:bookmarkStart w:name="z15" w:id="12"/>
    <w:p>
      <w:pPr>
        <w:spacing w:after="0"/>
        <w:ind w:left="0"/>
        <w:jc w:val="left"/>
      </w:pPr>
      <w:r>
        <w:rPr>
          <w:rFonts w:ascii="Times New Roman"/>
          <w:b/>
          <w:i w:val="false"/>
          <w:color w:val="000000"/>
        </w:rPr>
        <w:t xml:space="preserve"> Таблица 2. Объемы образования и переработки ТБО за 2021-2024 гг. по РК, Актюбинской области, Байганинскому району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образования ТБО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Байганинский район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от общего объема образованных ТБО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Байганинский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*Данные МЭПР РК</w:t>
      </w:r>
    </w:p>
    <w:p>
      <w:pPr>
        <w:spacing w:after="0"/>
        <w:ind w:left="0"/>
        <w:jc w:val="both"/>
      </w:pPr>
      <w:r>
        <w:rPr>
          <w:rFonts w:ascii="Times New Roman"/>
          <w:b w:val="false"/>
          <w:i w:val="false"/>
          <w:color w:val="000000"/>
          <w:sz w:val="28"/>
        </w:rPr>
        <w:t>
      ** Данные акимата Актюбинской области</w:t>
      </w:r>
    </w:p>
    <w:p>
      <w:pPr>
        <w:spacing w:after="0"/>
        <w:ind w:left="0"/>
        <w:jc w:val="both"/>
      </w:pPr>
      <w:r>
        <w:rPr>
          <w:rFonts w:ascii="Times New Roman"/>
          <w:b w:val="false"/>
          <w:i w:val="false"/>
          <w:color w:val="000000"/>
          <w:sz w:val="28"/>
        </w:rPr>
        <w:t>
      *** Данные "ГУ Байганинский районный отдел жилищно-коммунального хозяйства, пассажирского транспорта и автомобильных дорог".</w:t>
      </w:r>
    </w:p>
    <w:p>
      <w:pPr>
        <w:spacing w:after="0"/>
        <w:ind w:left="0"/>
        <w:jc w:val="both"/>
      </w:pPr>
      <w:r>
        <w:rPr>
          <w:rFonts w:ascii="Times New Roman"/>
          <w:b w:val="false"/>
          <w:i w:val="false"/>
          <w:color w:val="000000"/>
          <w:sz w:val="28"/>
        </w:rPr>
        <w:t xml:space="preserve">
      Из </w:t>
      </w:r>
      <w:r>
        <w:rPr>
          <w:rFonts w:ascii="Times New Roman"/>
          <w:b w:val="false"/>
          <w:i w:val="false"/>
          <w:color w:val="000000"/>
          <w:sz w:val="28"/>
        </w:rPr>
        <w:t>таблицы 2</w:t>
      </w:r>
      <w:r>
        <w:rPr>
          <w:rFonts w:ascii="Times New Roman"/>
          <w:b w:val="false"/>
          <w:i w:val="false"/>
          <w:color w:val="000000"/>
          <w:sz w:val="28"/>
        </w:rPr>
        <w:t xml:space="preserve"> следует, что средний годовой объем образования ТБО в Байганинском районе составляет 9029 тонн, или 2,98% от общего объема образования ТБО в Актюбинской области.</w:t>
      </w:r>
    </w:p>
    <w:p>
      <w:pPr>
        <w:spacing w:after="0"/>
        <w:ind w:left="0"/>
        <w:jc w:val="both"/>
      </w:pPr>
      <w:r>
        <w:rPr>
          <w:rFonts w:ascii="Times New Roman"/>
          <w:b w:val="false"/>
          <w:i w:val="false"/>
          <w:color w:val="000000"/>
          <w:sz w:val="28"/>
        </w:rPr>
        <w:t>
      Переработки ТБО в Байганинском районе нет.</w:t>
      </w:r>
    </w:p>
    <w:bookmarkStart w:name="z16" w:id="13"/>
    <w:p>
      <w:pPr>
        <w:spacing w:after="0"/>
        <w:ind w:left="0"/>
        <w:jc w:val="left"/>
      </w:pPr>
      <w:r>
        <w:rPr>
          <w:rFonts w:ascii="Times New Roman"/>
          <w:b/>
          <w:i w:val="false"/>
          <w:color w:val="000000"/>
        </w:rPr>
        <w:t xml:space="preserve"> 2.2 Качественный состав ТБО</w:t>
      </w:r>
    </w:p>
    <w:bookmarkEnd w:id="13"/>
    <w:p>
      <w:pPr>
        <w:spacing w:after="0"/>
        <w:ind w:left="0"/>
        <w:jc w:val="both"/>
      </w:pPr>
      <w:r>
        <w:rPr>
          <w:rFonts w:ascii="Times New Roman"/>
          <w:b w:val="false"/>
          <w:i w:val="false"/>
          <w:color w:val="000000"/>
          <w:sz w:val="28"/>
        </w:rPr>
        <w:t>
      Качественный состав отходов определяется по морфологическому составу, так как морфологический состав отходов определяет требования к системе сбора, удаления, а также оптимальных мер по обращению с ТБО.</w:t>
      </w:r>
    </w:p>
    <w:p>
      <w:pPr>
        <w:spacing w:after="0"/>
        <w:ind w:left="0"/>
        <w:jc w:val="both"/>
      </w:pPr>
      <w:r>
        <w:rPr>
          <w:rFonts w:ascii="Times New Roman"/>
          <w:b w:val="false"/>
          <w:i w:val="false"/>
          <w:color w:val="000000"/>
          <w:sz w:val="28"/>
        </w:rPr>
        <w:t>
      Морфологический состав отходов представляет собой соотношение отдельных составляющих (компонентов) отходов производства и потребления, отличающихся друг от друга свойствами, происхождением, химическим составом, выраженное в процентах к общей массе. Применяется при анализе ТБО для более точной оценки объемов вывозимых и/или подлежащих переработке отходов.</w:t>
      </w:r>
    </w:p>
    <w:p>
      <w:pPr>
        <w:spacing w:after="0"/>
        <w:ind w:left="0"/>
        <w:jc w:val="both"/>
      </w:pPr>
      <w:r>
        <w:rPr>
          <w:rFonts w:ascii="Times New Roman"/>
          <w:b w:val="false"/>
          <w:i w:val="false"/>
          <w:color w:val="000000"/>
          <w:sz w:val="28"/>
        </w:rPr>
        <w:t xml:space="preserve">
      По морфологическому составу ТБО представляют собой сложную смесь, состоящую из таких компонентов, как пищевые отходы; бумага и картон; полимеры (пластик, пластмассы); стекло; черные металлы; цветные металлы; текстиль; дерево; опасные отходы (батарейки, сухие и электролитические аккумуляторы, тара от растворителей, красок, ртутные лампы, телевизионные кинескопы и др.); кости, кожа, резина; остаток коммунальных отходов после удаления компонентов (мелкий строительный мусор, камни, уличный смет и т.п.) (Методика определения морфологического состава твердых бытовых отходов (Утверждена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РК по делам строительства и ЖКХ от 10.02.2012 г. № 4).</w:t>
      </w:r>
    </w:p>
    <w:p>
      <w:pPr>
        <w:spacing w:after="0"/>
        <w:ind w:left="0"/>
        <w:jc w:val="both"/>
      </w:pPr>
      <w:r>
        <w:rPr>
          <w:rFonts w:ascii="Times New Roman"/>
          <w:b w:val="false"/>
          <w:i w:val="false"/>
          <w:color w:val="000000"/>
          <w:sz w:val="28"/>
        </w:rPr>
        <w:t>
      В Казахстане средние показатели морфологического состава ТБО следующие: пищевые отходы (37,2), пластик (16,2%), макулатура (11,1%). Значительная часть (11%) отнесена к остатку коммунальных отходов после удаления компонентов (мелкий строительный мусор, камни, уличный смет и т.п.) и др. (выявлено в результате исследования НАО "Международный центр зеленых технологий и инвестиционных проектов" в 2020 г. в городах Казахстана).</w:t>
      </w:r>
    </w:p>
    <w:p>
      <w:pPr>
        <w:spacing w:after="0"/>
        <w:ind w:left="0"/>
        <w:jc w:val="both"/>
      </w:pPr>
      <w:r>
        <w:rPr>
          <w:rFonts w:ascii="Times New Roman"/>
          <w:b w:val="false"/>
          <w:i w:val="false"/>
          <w:color w:val="000000"/>
          <w:sz w:val="28"/>
        </w:rPr>
        <w:t>
      В сельской местности морфологический состав отходов отличается от данных по составу в городах. В нем преобладают органические отходы и содержится меньшая доля пластмассы, упаковочных материалов, бумаги и картона. В сельской местности органическая часть отходов, как правило, не размещается на полигонах или свалках, а отдается на корм животным или компостируется в домашних условиях. Дерево, картон, бумага сжигаются в домашних печах. В отходах, которые поступают на полигоны, больше всего навоза со шлаком, стройматериалами и стеклобоем.</w:t>
      </w:r>
    </w:p>
    <w:p>
      <w:pPr>
        <w:spacing w:after="0"/>
        <w:ind w:left="0"/>
        <w:jc w:val="both"/>
      </w:pPr>
      <w:r>
        <w:rPr>
          <w:rFonts w:ascii="Times New Roman"/>
          <w:b w:val="false"/>
          <w:i w:val="false"/>
          <w:color w:val="000000"/>
          <w:sz w:val="28"/>
        </w:rPr>
        <w:t>
      Исследование морфологического состава ТБО в Байганинском районе не проводилось. Рекомендуется в среднесрочном периоде изучить морфологический состав ТБО на полигонах отходов.</w:t>
      </w:r>
    </w:p>
    <w:p>
      <w:pPr>
        <w:spacing w:after="0"/>
        <w:ind w:left="0"/>
        <w:jc w:val="both"/>
      </w:pPr>
      <w:r>
        <w:rPr>
          <w:rFonts w:ascii="Times New Roman"/>
          <w:b w:val="false"/>
          <w:i w:val="false"/>
          <w:color w:val="000000"/>
          <w:sz w:val="28"/>
        </w:rPr>
        <w:t>
      Информация о морфологическом составе отходов обеспечивает эффективное планирование и управление обращения с отходами: организацию системы безопасного сбора и транспортировки; обоснование применения тех или иных технологий использования или обезвреживания; определение фактического содержания полезных компонентов, пригодных для вторичной переработки; выбор эффективной технологии утилизации.</w:t>
      </w:r>
    </w:p>
    <w:bookmarkStart w:name="z17" w:id="14"/>
    <w:p>
      <w:pPr>
        <w:spacing w:after="0"/>
        <w:ind w:left="0"/>
        <w:jc w:val="left"/>
      </w:pPr>
      <w:r>
        <w:rPr>
          <w:rFonts w:ascii="Times New Roman"/>
          <w:b/>
          <w:i w:val="false"/>
          <w:color w:val="000000"/>
        </w:rPr>
        <w:t xml:space="preserve"> 2.3 Нормы образования и накопления коммунальных отходов и тарифы</w:t>
      </w:r>
    </w:p>
    <w:bookmarkEnd w:id="14"/>
    <w:p>
      <w:pPr>
        <w:spacing w:after="0"/>
        <w:ind w:left="0"/>
        <w:jc w:val="both"/>
      </w:pPr>
      <w:r>
        <w:rPr>
          <w:rFonts w:ascii="Times New Roman"/>
          <w:b w:val="false"/>
          <w:i w:val="false"/>
          <w:color w:val="000000"/>
          <w:sz w:val="28"/>
        </w:rPr>
        <w:t>
      В целях эффективного управления коммунальными отходами и планирования объемов их образования в будущем в районе необходима информация о количестве накапливающихся коммунальных отходов на одну расчетную единицу.</w:t>
      </w:r>
    </w:p>
    <w:p>
      <w:pPr>
        <w:spacing w:after="0"/>
        <w:ind w:left="0"/>
        <w:jc w:val="both"/>
      </w:pPr>
      <w:r>
        <w:rPr>
          <w:rFonts w:ascii="Times New Roman"/>
          <w:b w:val="false"/>
          <w:i w:val="false"/>
          <w:color w:val="000000"/>
          <w:sz w:val="28"/>
        </w:rPr>
        <w:t xml:space="preserve">
      Основными нормативно-правовыми документами для расчета норм образования и накопления коммунальных отходов и тарифов для населения на сбор, транспортировку, сортировку и захоронение твердых бытовых отходов являются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Типовые правила расчета норм образования и накопления коммунальных отходов,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01 сентября 2021 года № 347, Методика расчета тарифа для населения на сбор, транспортировку, сортировку и захоронение твердых бытовых отходов утвержденная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14 сентября 2021 года № 377.</w:t>
      </w:r>
    </w:p>
    <w:p>
      <w:pPr>
        <w:spacing w:after="0"/>
        <w:ind w:left="0"/>
        <w:jc w:val="both"/>
      </w:pPr>
      <w:r>
        <w:rPr>
          <w:rFonts w:ascii="Times New Roman"/>
          <w:b w:val="false"/>
          <w:i w:val="false"/>
          <w:color w:val="000000"/>
          <w:sz w:val="28"/>
        </w:rPr>
        <w:t xml:space="preserve">
      Решением Байганинского районного маслихата Актюбинской области от 14 сентября 2023 года </w:t>
      </w:r>
      <w:r>
        <w:rPr>
          <w:rFonts w:ascii="Times New Roman"/>
          <w:b w:val="false"/>
          <w:i w:val="false"/>
          <w:color w:val="000000"/>
          <w:sz w:val="28"/>
        </w:rPr>
        <w:t>№ 58</w:t>
      </w:r>
      <w:r>
        <w:rPr>
          <w:rFonts w:ascii="Times New Roman"/>
          <w:b w:val="false"/>
          <w:i w:val="false"/>
          <w:color w:val="000000"/>
          <w:sz w:val="28"/>
        </w:rPr>
        <w:t xml:space="preserve"> утверждены нормы образования и накопления коммунальных отходов (</w:t>
      </w:r>
      <w:r>
        <w:rPr>
          <w:rFonts w:ascii="Times New Roman"/>
          <w:b w:val="false"/>
          <w:i w:val="false"/>
          <w:color w:val="000000"/>
          <w:sz w:val="28"/>
        </w:rPr>
        <w:t>Таблица 3</w:t>
      </w:r>
      <w:r>
        <w:rPr>
          <w:rFonts w:ascii="Times New Roman"/>
          <w:b w:val="false"/>
          <w:i w:val="false"/>
          <w:color w:val="000000"/>
          <w:sz w:val="28"/>
        </w:rPr>
        <w:t>). Нормы образования и накопления коммунальных отходов на 1 жителя района благоустроенного и неблагоустроенного сектора составляют 0,95 м3, т.е. 190 кг.</w:t>
      </w:r>
    </w:p>
    <w:bookmarkStart w:name="z18" w:id="15"/>
    <w:p>
      <w:pPr>
        <w:spacing w:after="0"/>
        <w:ind w:left="0"/>
        <w:jc w:val="left"/>
      </w:pPr>
      <w:r>
        <w:rPr>
          <w:rFonts w:ascii="Times New Roman"/>
          <w:b/>
          <w:i w:val="false"/>
          <w:color w:val="000000"/>
        </w:rPr>
        <w:t xml:space="preserve"> Таблица 3 - Нормы образования и накопления коммунальных отходов по Байганинскому району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норма накопления за 1 расчетную единицу,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Население обязано пользоваться централизованной системой сбора ТБО на основании публичных договоров и оплачивать услуги за транспортировку отходов, согласно, утвержденным маслихатом, тарифам (</w:t>
      </w:r>
      <w:r>
        <w:rPr>
          <w:rFonts w:ascii="Times New Roman"/>
          <w:b w:val="false"/>
          <w:i w:val="false"/>
          <w:color w:val="000000"/>
          <w:sz w:val="28"/>
        </w:rPr>
        <w:t>пункт 3</w:t>
      </w:r>
      <w:r>
        <w:rPr>
          <w:rFonts w:ascii="Times New Roman"/>
          <w:b w:val="false"/>
          <w:i w:val="false"/>
          <w:color w:val="000000"/>
          <w:sz w:val="28"/>
        </w:rPr>
        <w:t xml:space="preserve"> статьи 367 ЭК РК).</w:t>
      </w:r>
    </w:p>
    <w:p>
      <w:pPr>
        <w:spacing w:after="0"/>
        <w:ind w:left="0"/>
        <w:jc w:val="both"/>
      </w:pPr>
      <w:r>
        <w:rPr>
          <w:rFonts w:ascii="Times New Roman"/>
          <w:b w:val="false"/>
          <w:i w:val="false"/>
          <w:color w:val="000000"/>
          <w:sz w:val="28"/>
        </w:rPr>
        <w:t>
       Тарифы для населения на сбор, транспортировку, сортировку и захоронение твердых бытовых отходов по Байганинскому району утверждены этим же документом (</w:t>
      </w:r>
      <w:r>
        <w:rPr>
          <w:rFonts w:ascii="Times New Roman"/>
          <w:b w:val="false"/>
          <w:i w:val="false"/>
          <w:color w:val="000000"/>
          <w:sz w:val="28"/>
        </w:rPr>
        <w:t>Приложение 2</w:t>
      </w:r>
      <w:r>
        <w:rPr>
          <w:rFonts w:ascii="Times New Roman"/>
          <w:b w:val="false"/>
          <w:i w:val="false"/>
          <w:color w:val="000000"/>
          <w:sz w:val="28"/>
        </w:rPr>
        <w:t xml:space="preserve"> к решению Байганинского районного маслихата от 14 сентября 2023 года № 58) (</w:t>
      </w:r>
      <w:r>
        <w:rPr>
          <w:rFonts w:ascii="Times New Roman"/>
          <w:b w:val="false"/>
          <w:i w:val="false"/>
          <w:color w:val="000000"/>
          <w:sz w:val="28"/>
        </w:rPr>
        <w:t>Таблица 4</w:t>
      </w:r>
      <w:r>
        <w:rPr>
          <w:rFonts w:ascii="Times New Roman"/>
          <w:b w:val="false"/>
          <w:i w:val="false"/>
          <w:color w:val="000000"/>
          <w:sz w:val="28"/>
        </w:rPr>
        <w:t>).</w:t>
      </w:r>
    </w:p>
    <w:bookmarkStart w:name="z19" w:id="16"/>
    <w:p>
      <w:pPr>
        <w:spacing w:after="0"/>
        <w:ind w:left="0"/>
        <w:jc w:val="left"/>
      </w:pPr>
      <w:r>
        <w:rPr>
          <w:rFonts w:ascii="Times New Roman"/>
          <w:b/>
          <w:i w:val="false"/>
          <w:color w:val="000000"/>
        </w:rPr>
        <w:t xml:space="preserve"> Таблица 4 - Тарифы для населения на сбор, транспортировку, сортировку и захоронению твердых бытовых отходов по Байганинскому району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(Без налога на добавленную 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с 1-го жителя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тариф на единицу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2914, 8</w:t>
            </w:r>
          </w:p>
        </w:tc>
      </w:tr>
    </w:tbl>
    <w:bookmarkStart w:name="z20" w:id="17"/>
    <w:p>
      <w:pPr>
        <w:spacing w:after="0"/>
        <w:ind w:left="0"/>
        <w:jc w:val="left"/>
      </w:pPr>
      <w:r>
        <w:rPr>
          <w:rFonts w:ascii="Times New Roman"/>
          <w:b/>
          <w:i w:val="false"/>
          <w:color w:val="000000"/>
        </w:rPr>
        <w:t xml:space="preserve"> 2.4 Оценка существующей системы управления коммунальными отходами</w:t>
      </w:r>
    </w:p>
    <w:bookmarkEnd w:id="17"/>
    <w:p>
      <w:pPr>
        <w:spacing w:after="0"/>
        <w:ind w:left="0"/>
        <w:jc w:val="both"/>
      </w:pPr>
      <w:r>
        <w:rPr>
          <w:rFonts w:ascii="Times New Roman"/>
          <w:b w:val="false"/>
          <w:i w:val="false"/>
          <w:color w:val="000000"/>
          <w:sz w:val="28"/>
        </w:rPr>
        <w:t xml:space="preserve">
      </w:t>
      </w:r>
      <w:r>
        <w:rPr>
          <w:rFonts w:ascii="Times New Roman"/>
          <w:b/>
          <w:i w:val="false"/>
          <w:color w:val="000000"/>
          <w:sz w:val="28"/>
        </w:rPr>
        <w:t>Сбор, накопление и раздельный сбор отходов</w:t>
      </w:r>
    </w:p>
    <w:p>
      <w:pPr>
        <w:spacing w:after="0"/>
        <w:ind w:left="0"/>
        <w:jc w:val="both"/>
      </w:pPr>
      <w:r>
        <w:rPr>
          <w:rFonts w:ascii="Times New Roman"/>
          <w:b w:val="false"/>
          <w:i w:val="false"/>
          <w:color w:val="000000"/>
          <w:sz w:val="28"/>
        </w:rPr>
        <w:t>
      Байганинский район представлен в основном сельскими населенными пунктами с частными домовладениями. Благоустроенный сектор есть только в районном центре - с. Карауылкельды.</w:t>
      </w:r>
    </w:p>
    <w:p>
      <w:pPr>
        <w:spacing w:after="0"/>
        <w:ind w:left="0"/>
        <w:jc w:val="both"/>
      </w:pPr>
      <w:r>
        <w:rPr>
          <w:rFonts w:ascii="Times New Roman"/>
          <w:b w:val="false"/>
          <w:i w:val="false"/>
          <w:color w:val="000000"/>
          <w:sz w:val="28"/>
        </w:rPr>
        <w:t>
      Здесь проживает большая часть населения района – 9808 человек, имеется – 1926 дворовых хозяйств, установлено 22 контейнера для смешанного сбора отходов, осуществляется централизованный сбор и вывоз коммунальных отходов.</w:t>
      </w:r>
    </w:p>
    <w:p>
      <w:pPr>
        <w:spacing w:after="0"/>
        <w:ind w:left="0"/>
        <w:jc w:val="both"/>
      </w:pPr>
      <w:r>
        <w:rPr>
          <w:rFonts w:ascii="Times New Roman"/>
          <w:b w:val="false"/>
          <w:i w:val="false"/>
          <w:color w:val="000000"/>
          <w:sz w:val="28"/>
        </w:rPr>
        <w:t>
      Этого количества контейнеров недостаточно для населения села, учитывая, что здесь расположено 48 улиц (нет даже 1 контейнера на улице). Многие контейнеры находятся в неудовлетворительном техническом состоянии, старые, помятые, маловместимые. Контейнерные площадки также не отвечают установленным санитарным и экологическим требованиям. Контейнеров для раздельного сбора ТБО нет.</w:t>
      </w:r>
    </w:p>
    <w:p>
      <w:pPr>
        <w:spacing w:after="0"/>
        <w:ind w:left="0"/>
        <w:jc w:val="both"/>
      </w:pPr>
      <w:r>
        <w:rPr>
          <w:rFonts w:ascii="Times New Roman"/>
          <w:b w:val="false"/>
          <w:i w:val="false"/>
          <w:color w:val="000000"/>
          <w:sz w:val="28"/>
        </w:rPr>
        <w:t>
      Сбор и вывоз отходов в селе Караулкелды осуществляет ИП "Ернур" на грузовике Газ 51. Сбором отходов охвачено 6538 человек (жители с.Караулкелды) из 21497 человек района, т.е. 30,4%.</w:t>
      </w:r>
    </w:p>
    <w:p>
      <w:pPr>
        <w:spacing w:after="0"/>
        <w:ind w:left="0"/>
        <w:jc w:val="both"/>
      </w:pPr>
      <w:r>
        <w:rPr>
          <w:rFonts w:ascii="Times New Roman"/>
          <w:b w:val="false"/>
          <w:i w:val="false"/>
          <w:color w:val="000000"/>
          <w:sz w:val="28"/>
        </w:rPr>
        <w:t>
      В с.Миялы на 7 улицах установлено 7 контейнеров для смешанного сбора отходов, в с.Дияр – 2 контейнера.</w:t>
      </w:r>
    </w:p>
    <w:p>
      <w:pPr>
        <w:spacing w:after="0"/>
        <w:ind w:left="0"/>
        <w:jc w:val="both"/>
      </w:pPr>
      <w:r>
        <w:rPr>
          <w:rFonts w:ascii="Times New Roman"/>
          <w:b w:val="false"/>
          <w:i w:val="false"/>
          <w:color w:val="000000"/>
          <w:sz w:val="28"/>
        </w:rPr>
        <w:t>
      Во всех остальных населенных пунктах Байганинского района централизованного сбора отходов нет. В сельских населенных пунктах преобладает частный сектор. Каждое домохозяйство самостоятельно заказывает услуги вывоза отходов со своей территории или использует собственный транспорт. ТБО складируют на своих участках, пищевые отходы скармливают домашним животным, бумагу, картон, дерево сжигают в домашних печах. Практически во дворе каждого дома организована стихийная свалка. Вывоз отходов осуществляется самостоятельно на местные свалки, которые есть в каждом сельском округе. Местные свалки не ограждены, не отвечают экологическим и санитарным требованиям, представляют опасность для здоровья населения и окружающей среды.</w:t>
      </w:r>
    </w:p>
    <w:p>
      <w:pPr>
        <w:spacing w:after="0"/>
        <w:ind w:left="0"/>
        <w:jc w:val="both"/>
      </w:pPr>
      <w:r>
        <w:rPr>
          <w:rFonts w:ascii="Times New Roman"/>
          <w:b w:val="false"/>
          <w:i w:val="false"/>
          <w:color w:val="000000"/>
          <w:sz w:val="28"/>
        </w:rPr>
        <w:t>
      По результатам анализа сбора ТБО выявлено:</w:t>
      </w:r>
    </w:p>
    <w:p>
      <w:pPr>
        <w:spacing w:after="0"/>
        <w:ind w:left="0"/>
        <w:jc w:val="both"/>
      </w:pPr>
      <w:r>
        <w:rPr>
          <w:rFonts w:ascii="Times New Roman"/>
          <w:b w:val="false"/>
          <w:i w:val="false"/>
          <w:color w:val="000000"/>
          <w:sz w:val="28"/>
        </w:rPr>
        <w:t>
      - централизованный сбор коммунальных отходов организован только в районном центре – с.Караулкелды;</w:t>
      </w:r>
    </w:p>
    <w:p>
      <w:pPr>
        <w:spacing w:after="0"/>
        <w:ind w:left="0"/>
        <w:jc w:val="both"/>
      </w:pPr>
      <w:r>
        <w:rPr>
          <w:rFonts w:ascii="Times New Roman"/>
          <w:b w:val="false"/>
          <w:i w:val="false"/>
          <w:color w:val="000000"/>
          <w:sz w:val="28"/>
        </w:rPr>
        <w:t>
      - установленные контейнеры предназначены для смешанного сбора отходов;</w:t>
      </w:r>
    </w:p>
    <w:p>
      <w:pPr>
        <w:spacing w:after="0"/>
        <w:ind w:left="0"/>
        <w:jc w:val="both"/>
      </w:pPr>
      <w:r>
        <w:rPr>
          <w:rFonts w:ascii="Times New Roman"/>
          <w:b w:val="false"/>
          <w:i w:val="false"/>
          <w:color w:val="000000"/>
          <w:sz w:val="28"/>
        </w:rPr>
        <w:t>
      - количества контейнеров не хватает для сбора отходов;</w:t>
      </w:r>
    </w:p>
    <w:p>
      <w:pPr>
        <w:spacing w:after="0"/>
        <w:ind w:left="0"/>
        <w:jc w:val="both"/>
      </w:pPr>
      <w:r>
        <w:rPr>
          <w:rFonts w:ascii="Times New Roman"/>
          <w:b w:val="false"/>
          <w:i w:val="false"/>
          <w:color w:val="000000"/>
          <w:sz w:val="28"/>
        </w:rPr>
        <w:t>
      - контейнеры представляют собой небольшие по объему емкости, многие из которых устарели, находятся в неудовлетворительном состоянии;</w:t>
      </w:r>
    </w:p>
    <w:p>
      <w:pPr>
        <w:spacing w:after="0"/>
        <w:ind w:left="0"/>
        <w:jc w:val="both"/>
      </w:pPr>
      <w:r>
        <w:rPr>
          <w:rFonts w:ascii="Times New Roman"/>
          <w:b w:val="false"/>
          <w:i w:val="false"/>
          <w:color w:val="000000"/>
          <w:sz w:val="28"/>
        </w:rPr>
        <w:t>
      - контейнерные площадки не отвечают установленным санитарным и экологическим требованиям;</w:t>
      </w:r>
    </w:p>
    <w:p>
      <w:pPr>
        <w:spacing w:after="0"/>
        <w:ind w:left="0"/>
        <w:jc w:val="both"/>
      </w:pPr>
      <w:r>
        <w:rPr>
          <w:rFonts w:ascii="Times New Roman"/>
          <w:b w:val="false"/>
          <w:i w:val="false"/>
          <w:color w:val="000000"/>
          <w:sz w:val="28"/>
        </w:rPr>
        <w:t>
      - централизованным сбором отходов охвачено лишь 30,4 процентов населения.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Раздельный сбор отходов</w:t>
      </w:r>
    </w:p>
    <w:p>
      <w:pPr>
        <w:spacing w:after="0"/>
        <w:ind w:left="0"/>
        <w:jc w:val="both"/>
      </w:pPr>
      <w:r>
        <w:rPr>
          <w:rFonts w:ascii="Times New Roman"/>
          <w:b w:val="false"/>
          <w:i w:val="false"/>
          <w:color w:val="000000"/>
          <w:sz w:val="28"/>
        </w:rPr>
        <w:t>
      Раздельный сбор отходов не организован. Контейнеры для раздельного сбора не установлены.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Транспортировка отходов</w:t>
      </w:r>
    </w:p>
    <w:p>
      <w:pPr>
        <w:spacing w:after="0"/>
        <w:ind w:left="0"/>
        <w:jc w:val="both"/>
      </w:pPr>
      <w:r>
        <w:rPr>
          <w:rFonts w:ascii="Times New Roman"/>
          <w:b w:val="false"/>
          <w:i w:val="false"/>
          <w:color w:val="000000"/>
          <w:sz w:val="28"/>
        </w:rPr>
        <w:t>
      Вывоз ТБО осуществляется только в с.Караулкелды. Услуги по вывозу осуществляет ИП "Ернур".</w:t>
      </w:r>
    </w:p>
    <w:p>
      <w:pPr>
        <w:spacing w:after="0"/>
        <w:ind w:left="0"/>
        <w:jc w:val="both"/>
      </w:pPr>
      <w:r>
        <w:rPr>
          <w:rFonts w:ascii="Times New Roman"/>
          <w:b w:val="false"/>
          <w:i w:val="false"/>
          <w:color w:val="000000"/>
          <w:sz w:val="28"/>
        </w:rPr>
        <w:t>
      В остальных населенных пунктах централизованный вывоз отходов отсутствует. Местные жители осуществляют самовывоз отходов на площадки для размещения ТБО, которые находятся в ведении местных акиматов, либо на стихийные свалки.</w:t>
      </w:r>
    </w:p>
    <w:p>
      <w:pPr>
        <w:spacing w:after="0"/>
        <w:ind w:left="0"/>
        <w:jc w:val="both"/>
      </w:pPr>
      <w:r>
        <w:rPr>
          <w:rFonts w:ascii="Times New Roman"/>
          <w:b w:val="false"/>
          <w:i w:val="false"/>
          <w:color w:val="000000"/>
          <w:sz w:val="28"/>
        </w:rPr>
        <w:t>
      Согласно Экологическому кодексу РК (далее - ЭК РК) (</w:t>
      </w:r>
      <w:r>
        <w:rPr>
          <w:rFonts w:ascii="Times New Roman"/>
          <w:b w:val="false"/>
          <w:i w:val="false"/>
          <w:color w:val="000000"/>
          <w:sz w:val="28"/>
        </w:rPr>
        <w:t>статья 337</w:t>
      </w:r>
      <w:r>
        <w:rPr>
          <w:rFonts w:ascii="Times New Roman"/>
          <w:b w:val="false"/>
          <w:i w:val="false"/>
          <w:color w:val="000000"/>
          <w:sz w:val="28"/>
        </w:rPr>
        <w:t>) субъекты предпринимательства, планирующие или осуществляющие предпринимательскую деятельность по сбору, сортировке и транспортировке отходов, восстановлению и уничтожению неопасных отходов, должны подать уведомление о начале деятельности в МЭГПР РК.</w:t>
      </w:r>
    </w:p>
    <w:p>
      <w:pPr>
        <w:spacing w:after="0"/>
        <w:ind w:left="0"/>
        <w:jc w:val="both"/>
      </w:pPr>
      <w:r>
        <w:rPr>
          <w:rFonts w:ascii="Times New Roman"/>
          <w:b w:val="false"/>
          <w:i w:val="false"/>
          <w:color w:val="000000"/>
          <w:sz w:val="28"/>
        </w:rPr>
        <w:t xml:space="preserve">
      В Байганинском районе осуществляют деятельность две компания. Перечень субъектов предпринимательства, осуществляющих деятельность в Байганинском районе представлен в </w:t>
      </w:r>
      <w:r>
        <w:rPr>
          <w:rFonts w:ascii="Times New Roman"/>
          <w:b w:val="false"/>
          <w:i w:val="false"/>
          <w:color w:val="000000"/>
          <w:sz w:val="28"/>
        </w:rPr>
        <w:t>таблице 5</w:t>
      </w:r>
      <w:r>
        <w:rPr>
          <w:rFonts w:ascii="Times New Roman"/>
          <w:b w:val="false"/>
          <w:i w:val="false"/>
          <w:color w:val="000000"/>
          <w:sz w:val="28"/>
        </w:rPr>
        <w:t>.</w:t>
      </w:r>
    </w:p>
    <w:bookmarkStart w:name="z21" w:id="18"/>
    <w:p>
      <w:pPr>
        <w:spacing w:after="0"/>
        <w:ind w:left="0"/>
        <w:jc w:val="left"/>
      </w:pPr>
      <w:r>
        <w:rPr>
          <w:rFonts w:ascii="Times New Roman"/>
          <w:b/>
          <w:i w:val="false"/>
          <w:color w:val="000000"/>
        </w:rPr>
        <w:t xml:space="preserve"> Таблица 5 – Перечень субъектов предпринимательства, осуществляющих деятельность в Байганинском районе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"ЕРАСЫЛ"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 Байганинский р-он с. Карауылкелды ул. Ешбаев 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"MARKservice"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 Байганинский район, Кзылбулакский с.о. 15км от п.Жанатан</w:t>
            </w:r>
          </w:p>
        </w:tc>
      </w:tr>
    </w:tbl>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 367</w:t>
      </w:r>
      <w:r>
        <w:rPr>
          <w:rFonts w:ascii="Times New Roman"/>
          <w:b w:val="false"/>
          <w:i w:val="false"/>
          <w:color w:val="000000"/>
          <w:sz w:val="28"/>
        </w:rPr>
        <w:t xml:space="preserve"> ЭК РК централизованная система сбора ТБО организовывается местными исполнительными органами посредством проведения конкурса (тендера) по определению участников рынка ТБО.</w:t>
      </w:r>
    </w:p>
    <w:p>
      <w:pPr>
        <w:spacing w:after="0"/>
        <w:ind w:left="0"/>
        <w:jc w:val="both"/>
      </w:pPr>
      <w:r>
        <w:rPr>
          <w:rFonts w:ascii="Times New Roman"/>
          <w:b w:val="false"/>
          <w:i w:val="false"/>
          <w:color w:val="000000"/>
          <w:sz w:val="28"/>
        </w:rPr>
        <w:t>
      Конкурс на определение субъекта предпринимательства, осуществляющего сбор и вывоз ТБО в Байганинском районе не проводился.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Сортировка, переработка отходов</w:t>
      </w:r>
    </w:p>
    <w:p>
      <w:pPr>
        <w:spacing w:after="0"/>
        <w:ind w:left="0"/>
        <w:jc w:val="both"/>
      </w:pPr>
      <w:r>
        <w:rPr>
          <w:rFonts w:ascii="Times New Roman"/>
          <w:b w:val="false"/>
          <w:i w:val="false"/>
          <w:color w:val="000000"/>
          <w:sz w:val="28"/>
        </w:rPr>
        <w:t>
      Мусоросортировочных линий, пунктов приема вторичного сырья (пластик, стекло, отходы бумаги и картона) и пр. в районе нет.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Захоронение отходов</w:t>
      </w:r>
    </w:p>
    <w:p>
      <w:pPr>
        <w:spacing w:after="0"/>
        <w:ind w:left="0"/>
        <w:jc w:val="both"/>
      </w:pPr>
      <w:r>
        <w:rPr>
          <w:rFonts w:ascii="Times New Roman"/>
          <w:b w:val="false"/>
          <w:i w:val="false"/>
          <w:color w:val="000000"/>
          <w:sz w:val="28"/>
        </w:rPr>
        <w:t>
      В 2020 году началось строительство полигона ТБО в с.Карауылкелды. Был проведен тендер на сумму 155 млн тенге. Конкурс выиграла фирма DEN-Group Plus. Площадь полигона – 50 га. Помимо полигона ТБО здесь установлена фильтрационная площадка по сливу жидких отходов. Объекты переданы в доверительное управление сроком на 3 года на конкурсной основе через электронную торговую площадку без права последующего выкупа государственного имущества. По мнению экспертов строительство полигона выполнено с нарушениями экологических норм и несоответствием проектно-сметной документации, неудовлетворительным качеством оказания услуг населению района.</w:t>
      </w:r>
    </w:p>
    <w:p>
      <w:pPr>
        <w:spacing w:after="0"/>
        <w:ind w:left="0"/>
        <w:jc w:val="both"/>
      </w:pPr>
      <w:r>
        <w:rPr>
          <w:rFonts w:ascii="Times New Roman"/>
          <w:b w:val="false"/>
          <w:i w:val="false"/>
          <w:color w:val="000000"/>
          <w:sz w:val="28"/>
        </w:rPr>
        <w:t>
      В Карауылкелдинском с.о., Ащы с.о., Кызылбулакском с.о., Сартогайском с.о., Жаркамысском с.о., Миялинском с.о. имеются акты на размещение и эксплуатацию площадок ТБО. Тем не менее коммунальные отходы размещаются не только на указанных площадках, но и в каждом населенном пункте района, где образуются мусорные свалки, которые не отвечают санитарным и экологическим требованиям.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Стихийные свалки</w:t>
      </w:r>
    </w:p>
    <w:p>
      <w:pPr>
        <w:spacing w:after="0"/>
        <w:ind w:left="0"/>
        <w:jc w:val="both"/>
      </w:pPr>
      <w:r>
        <w:rPr>
          <w:rFonts w:ascii="Times New Roman"/>
          <w:b w:val="false"/>
          <w:i w:val="false"/>
          <w:color w:val="000000"/>
          <w:sz w:val="28"/>
        </w:rPr>
        <w:t>
      В районе практически в каждом населенном пункте образуются стихийные свалки, причинами образования которых является отсутствие централизованного сбора и вывоза отходов, отсутствие необходимой инфраструктуры.</w:t>
      </w:r>
    </w:p>
    <w:bookmarkStart w:name="z22" w:id="19"/>
    <w:p>
      <w:pPr>
        <w:spacing w:after="0"/>
        <w:ind w:left="0"/>
        <w:jc w:val="left"/>
      </w:pPr>
      <w:r>
        <w:rPr>
          <w:rFonts w:ascii="Times New Roman"/>
          <w:b/>
          <w:i w:val="false"/>
          <w:color w:val="000000"/>
        </w:rPr>
        <w:t xml:space="preserve"> 2.5 Анализ системы управления отдельными видами отходов </w:t>
      </w:r>
    </w:p>
    <w:bookmarkEnd w:id="19"/>
    <w:p>
      <w:pPr>
        <w:spacing w:after="0"/>
        <w:ind w:left="0"/>
        <w:jc w:val="both"/>
      </w:pPr>
      <w:r>
        <w:rPr>
          <w:rFonts w:ascii="Times New Roman"/>
          <w:b w:val="false"/>
          <w:i w:val="false"/>
          <w:color w:val="000000"/>
          <w:sz w:val="28"/>
        </w:rPr>
        <w:t xml:space="preserve">
      </w:t>
      </w:r>
      <w:r>
        <w:rPr>
          <w:rFonts w:ascii="Times New Roman"/>
          <w:b w:val="false"/>
          <w:i/>
          <w:color w:val="000000"/>
          <w:sz w:val="28"/>
        </w:rPr>
        <w:t>Ртутьсодержащие отходы</w:t>
      </w:r>
    </w:p>
    <w:p>
      <w:pPr>
        <w:spacing w:after="0"/>
        <w:ind w:left="0"/>
        <w:jc w:val="both"/>
      </w:pPr>
      <w:r>
        <w:rPr>
          <w:rFonts w:ascii="Times New Roman"/>
          <w:b w:val="false"/>
          <w:i w:val="false"/>
          <w:color w:val="000000"/>
          <w:sz w:val="28"/>
        </w:rPr>
        <w:t xml:space="preserve">
      К ртутьсодержащим отходам (далее – РСО) относятся потерявшие потребительские свойства ртутьсодержащие лампы и приборы. Согласно </w:t>
      </w:r>
      <w:r>
        <w:rPr>
          <w:rFonts w:ascii="Times New Roman"/>
          <w:b w:val="false"/>
          <w:i w:val="false"/>
          <w:color w:val="000000"/>
          <w:sz w:val="28"/>
        </w:rPr>
        <w:t>ст. 351</w:t>
      </w:r>
      <w:r>
        <w:rPr>
          <w:rFonts w:ascii="Times New Roman"/>
          <w:b w:val="false"/>
          <w:i w:val="false"/>
          <w:color w:val="000000"/>
          <w:sz w:val="28"/>
        </w:rPr>
        <w:t xml:space="preserve"> ЭК РК ртутьсодержащие лампы и приборы являются отходами, не приемлемыми для полигонов, поэтому они должны передаваться специализированным организациям по утилизации отходов. Для этого должен быть организован сбор РСО.</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Закону</w:t>
      </w:r>
      <w:r>
        <w:rPr>
          <w:rFonts w:ascii="Times New Roman"/>
          <w:b w:val="false"/>
          <w:i w:val="false"/>
          <w:color w:val="000000"/>
          <w:sz w:val="28"/>
        </w:rPr>
        <w:t xml:space="preserve"> РК "Об энергосбережении и повышении энергоэффективности" от 13.01.2012 года № 541-IV местные исполнительные органы районов ответственны за организацию утилизации ртутьсодержащих энергосберегающих ламп, бывших в употреблении у населения. </w:t>
      </w:r>
    </w:p>
    <w:p>
      <w:pPr>
        <w:spacing w:after="0"/>
        <w:ind w:left="0"/>
        <w:jc w:val="both"/>
      </w:pPr>
      <w:r>
        <w:rPr>
          <w:rFonts w:ascii="Times New Roman"/>
          <w:b w:val="false"/>
          <w:i w:val="false"/>
          <w:color w:val="000000"/>
          <w:sz w:val="28"/>
        </w:rPr>
        <w:t xml:space="preserve">
      Контейнеров для сбора от населения РСО в Байганинском районе нет. Отходы РСО и источники питания, образующиеся у населения, размещаются в контейнерах для смешанного сбора ТБО и в общем потоке попадают на свалки, нанося вред окружающей среде.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Отходы электрического и электронного оборудования (ОЭЭО)</w:t>
      </w:r>
    </w:p>
    <w:p>
      <w:pPr>
        <w:spacing w:after="0"/>
        <w:ind w:left="0"/>
        <w:jc w:val="both"/>
      </w:pPr>
      <w:r>
        <w:rPr>
          <w:rFonts w:ascii="Times New Roman"/>
          <w:b w:val="false"/>
          <w:i w:val="false"/>
          <w:color w:val="000000"/>
          <w:sz w:val="28"/>
        </w:rPr>
        <w:t>
      К ОЭЭО относятся все использованные предметы, работавшие на батареях или от электросети (телевизоры, компьютеры, холодильники, радиоприемники, электрические детские игрушки, проигрыватели компакт-дисков и др.), а также их элементы (например, батареи).</w:t>
      </w:r>
    </w:p>
    <w:p>
      <w:pPr>
        <w:spacing w:after="0"/>
        <w:ind w:left="0"/>
        <w:jc w:val="both"/>
      </w:pPr>
      <w:r>
        <w:rPr>
          <w:rFonts w:ascii="Times New Roman"/>
          <w:b w:val="false"/>
          <w:i w:val="false"/>
          <w:color w:val="000000"/>
          <w:sz w:val="28"/>
        </w:rPr>
        <w:t>
      Согласно Экологическому кодексу РК (</w:t>
      </w:r>
      <w:r>
        <w:rPr>
          <w:rFonts w:ascii="Times New Roman"/>
          <w:b w:val="false"/>
          <w:i w:val="false"/>
          <w:color w:val="000000"/>
          <w:sz w:val="28"/>
        </w:rPr>
        <w:t>ст. 351</w:t>
      </w:r>
      <w:r>
        <w:rPr>
          <w:rFonts w:ascii="Times New Roman"/>
          <w:b w:val="false"/>
          <w:i w:val="false"/>
          <w:color w:val="000000"/>
          <w:sz w:val="28"/>
        </w:rPr>
        <w:t>) ОЭЭО запрещается принимать для захоронения на полигонах. Сбор, переработка и утилизация отходов электрического и электронного оборудования от физических лиц, осуществляется подрядными организациями.</w:t>
      </w:r>
    </w:p>
    <w:p>
      <w:pPr>
        <w:spacing w:after="0"/>
        <w:ind w:left="0"/>
        <w:jc w:val="both"/>
      </w:pPr>
      <w:r>
        <w:rPr>
          <w:rFonts w:ascii="Times New Roman"/>
          <w:b w:val="false"/>
          <w:i w:val="false"/>
          <w:color w:val="000000"/>
          <w:sz w:val="28"/>
        </w:rPr>
        <w:t xml:space="preserve">
      Раздельный сбор ОЭЭО у населения Байганинского района не организован, поэтому они в общем потоке попадают на свалки. </w:t>
      </w:r>
    </w:p>
    <w:p>
      <w:pPr>
        <w:spacing w:after="0"/>
        <w:ind w:left="0"/>
        <w:jc w:val="both"/>
      </w:pPr>
      <w:r>
        <w:rPr>
          <w:rFonts w:ascii="Times New Roman"/>
          <w:b w:val="false"/>
          <w:i w:val="false"/>
          <w:color w:val="000000"/>
          <w:sz w:val="28"/>
        </w:rPr>
        <w:t>
      Утилизация и переработка ОЭЭО в районе отсутствует.</w:t>
      </w:r>
    </w:p>
    <w:p>
      <w:pPr>
        <w:spacing w:after="0"/>
        <w:ind w:left="0"/>
        <w:jc w:val="both"/>
      </w:pPr>
      <w:r>
        <w:rPr>
          <w:rFonts w:ascii="Times New Roman"/>
          <w:b w:val="false"/>
          <w:i w:val="false"/>
          <w:color w:val="000000"/>
          <w:sz w:val="28"/>
        </w:rPr>
        <w:t>
      Требования Экологического кодекса РК (</w:t>
      </w:r>
      <w:r>
        <w:rPr>
          <w:rFonts w:ascii="Times New Roman"/>
          <w:b w:val="false"/>
          <w:i w:val="false"/>
          <w:color w:val="000000"/>
          <w:sz w:val="28"/>
        </w:rPr>
        <w:t>ст.365</w:t>
      </w:r>
      <w:r>
        <w:rPr>
          <w:rFonts w:ascii="Times New Roman"/>
          <w:b w:val="false"/>
          <w:i w:val="false"/>
          <w:color w:val="000000"/>
          <w:sz w:val="28"/>
        </w:rPr>
        <w:t xml:space="preserve">), что опасные составляющие отходов ЭОО должны собираться раздельно и передаваться на восстановление специализированным предприятиям не выполняются.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Крупногабаритные и строительные отходы</w:t>
      </w:r>
    </w:p>
    <w:p>
      <w:pPr>
        <w:spacing w:after="0"/>
        <w:ind w:left="0"/>
        <w:jc w:val="both"/>
      </w:pPr>
      <w:r>
        <w:rPr>
          <w:rFonts w:ascii="Times New Roman"/>
          <w:b w:val="false"/>
          <w:i w:val="false"/>
          <w:color w:val="000000"/>
          <w:sz w:val="28"/>
        </w:rPr>
        <w:t xml:space="preserve">
      Согласно экологическому законодательству, крупногабаритные и строительные отходы должны размещаться на специально организованных площадках, куда физические лица могли бы самостоятельно их вывозить. В Байганинском районе таких площадок нет. Крупногабаритные и строительные отходы вместе с другими отходами вывозятся на свалки. </w:t>
      </w:r>
    </w:p>
    <w:p>
      <w:pPr>
        <w:spacing w:after="0"/>
        <w:ind w:left="0"/>
        <w:jc w:val="both"/>
      </w:pPr>
      <w:r>
        <w:rPr>
          <w:rFonts w:ascii="Times New Roman"/>
          <w:b w:val="false"/>
          <w:i w:val="false"/>
          <w:color w:val="000000"/>
          <w:sz w:val="28"/>
        </w:rPr>
        <w:t>
      Задачей местных исполнительных органов является создание специально организованных площадок для крупногабаритных и строительных отходов и определение специализированных компаний по их транспортировке.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Пищевые отходы</w:t>
      </w:r>
    </w:p>
    <w:p>
      <w:pPr>
        <w:spacing w:after="0"/>
        <w:ind w:left="0"/>
        <w:jc w:val="both"/>
      </w:pPr>
      <w:r>
        <w:rPr>
          <w:rFonts w:ascii="Times New Roman"/>
          <w:b w:val="false"/>
          <w:i w:val="false"/>
          <w:color w:val="000000"/>
          <w:sz w:val="28"/>
        </w:rPr>
        <w:t>
      Раздельный сбор пищевых отходов в районе не организован. Район в основном состоит из сельских населенных пунктов с частным домостроением, где пищевые отходы используют на корм скоту и домашним животным. В с.Карауылкелды пищевые отходы вместе с другими отходами размещаются в контейнерах и вывозятся на полигон.</w:t>
      </w:r>
    </w:p>
    <w:bookmarkStart w:name="z23" w:id="20"/>
    <w:p>
      <w:pPr>
        <w:spacing w:after="0"/>
        <w:ind w:left="0"/>
        <w:jc w:val="left"/>
      </w:pPr>
      <w:r>
        <w:rPr>
          <w:rFonts w:ascii="Times New Roman"/>
          <w:b/>
          <w:i w:val="false"/>
          <w:color w:val="000000"/>
        </w:rPr>
        <w:t xml:space="preserve"> 2.6 Анализ выделенных средств на мероприятия по управлению отходами</w:t>
      </w:r>
    </w:p>
    <w:bookmarkEnd w:id="20"/>
    <w:p>
      <w:pPr>
        <w:spacing w:after="0"/>
        <w:ind w:left="0"/>
        <w:jc w:val="both"/>
      </w:pPr>
      <w:r>
        <w:rPr>
          <w:rFonts w:ascii="Times New Roman"/>
          <w:b w:val="false"/>
          <w:i w:val="false"/>
          <w:color w:val="000000"/>
          <w:sz w:val="28"/>
        </w:rPr>
        <w:t xml:space="preserve">
      Объем средств, выделенных на мероприятия по охране окружающей среды указан в </w:t>
      </w:r>
      <w:r>
        <w:rPr>
          <w:rFonts w:ascii="Times New Roman"/>
          <w:b w:val="false"/>
          <w:i w:val="false"/>
          <w:color w:val="000000"/>
          <w:sz w:val="28"/>
        </w:rPr>
        <w:t>таблице 6</w:t>
      </w:r>
      <w:r>
        <w:rPr>
          <w:rFonts w:ascii="Times New Roman"/>
          <w:b w:val="false"/>
          <w:i w:val="false"/>
          <w:color w:val="000000"/>
          <w:sz w:val="28"/>
        </w:rPr>
        <w:t xml:space="preserve"> (по данным Бюро национальной статистики).</w:t>
      </w:r>
    </w:p>
    <w:bookmarkStart w:name="z24" w:id="21"/>
    <w:p>
      <w:pPr>
        <w:spacing w:after="0"/>
        <w:ind w:left="0"/>
        <w:jc w:val="left"/>
      </w:pPr>
      <w:r>
        <w:rPr>
          <w:rFonts w:ascii="Times New Roman"/>
          <w:b/>
          <w:i w:val="false"/>
          <w:color w:val="000000"/>
        </w:rPr>
        <w:t xml:space="preserve"> Таблица 6 – Объем текущих затрат на охрану окружающей среды за 2020-2024 годы по Байганинскому району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затрат (тыс.тенге)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3 449 318</w:t>
            </w:r>
          </w:p>
        </w:tc>
      </w:tr>
    </w:tbl>
    <w:p>
      <w:pPr>
        <w:spacing w:after="0"/>
        <w:ind w:left="0"/>
        <w:jc w:val="both"/>
      </w:pPr>
      <w:r>
        <w:rPr>
          <w:rFonts w:ascii="Times New Roman"/>
          <w:b w:val="false"/>
          <w:i w:val="false"/>
          <w:color w:val="000000"/>
          <w:sz w:val="28"/>
        </w:rPr>
        <w:t>
      В 2021 году приобретено 5 контейнеров на сумму 560 000 тенге, в 2022 году приобретено 10 контейнеров на сумму 520 000 тенге.</w:t>
      </w:r>
    </w:p>
    <w:p>
      <w:pPr>
        <w:spacing w:after="0"/>
        <w:ind w:left="0"/>
        <w:jc w:val="both"/>
      </w:pPr>
      <w:r>
        <w:rPr>
          <w:rFonts w:ascii="Times New Roman"/>
          <w:b w:val="false"/>
          <w:i w:val="false"/>
          <w:color w:val="000000"/>
          <w:sz w:val="28"/>
        </w:rPr>
        <w:t>
      Данных по затратам на ремонт контейнерных площадок, ликвидацию стихийных свалок, закуп и ремонт контейнеров для раздельного сбора отходов и иные расходы в Байганинском районе нет.</w:t>
      </w:r>
    </w:p>
    <w:p>
      <w:pPr>
        <w:spacing w:after="0"/>
        <w:ind w:left="0"/>
        <w:jc w:val="both"/>
      </w:pPr>
      <w:r>
        <w:rPr>
          <w:rFonts w:ascii="Times New Roman"/>
          <w:b w:val="false"/>
          <w:i w:val="false"/>
          <w:color w:val="000000"/>
          <w:sz w:val="28"/>
        </w:rPr>
        <w:t>
      Для создания централизованной системы управления отходами во всем районе необходимо закупить новые контейнеры, мусоровозы, построить контейнерные площадки, создать специальные места сбора крупногабаритных и строительных отходов, построить полигоны в соответствии с экологическими, строительными и санитарными требованиями, организовать раздельный сбор отходов, определить компании по сбору и вывозу отходов в сельских округах, организовать переработку отходов, открыть пункты приема опасных составляющих коммунальных отходов и др.</w:t>
      </w:r>
    </w:p>
    <w:p>
      <w:pPr>
        <w:spacing w:after="0"/>
        <w:ind w:left="0"/>
        <w:jc w:val="both"/>
      </w:pPr>
      <w:r>
        <w:rPr>
          <w:rFonts w:ascii="Times New Roman"/>
          <w:b w:val="false"/>
          <w:i w:val="false"/>
          <w:color w:val="000000"/>
          <w:sz w:val="28"/>
        </w:rPr>
        <w:t>
      Все это требует дополнительных затрат, которые должны быть предусмотрены в местном бюджете.</w:t>
      </w:r>
    </w:p>
    <w:bookmarkStart w:name="z25" w:id="22"/>
    <w:p>
      <w:pPr>
        <w:spacing w:after="0"/>
        <w:ind w:left="0"/>
        <w:jc w:val="left"/>
      </w:pPr>
      <w:r>
        <w:rPr>
          <w:rFonts w:ascii="Times New Roman"/>
          <w:b/>
          <w:i w:val="false"/>
          <w:color w:val="000000"/>
        </w:rPr>
        <w:t xml:space="preserve"> 2.7 Прогноз объемов образования коммунальных отходов на 2026 - 2030 гг. </w:t>
      </w:r>
    </w:p>
    <w:bookmarkEnd w:id="22"/>
    <w:p>
      <w:pPr>
        <w:spacing w:after="0"/>
        <w:ind w:left="0"/>
        <w:jc w:val="both"/>
      </w:pPr>
      <w:r>
        <w:rPr>
          <w:rFonts w:ascii="Times New Roman"/>
          <w:b w:val="false"/>
          <w:i w:val="false"/>
          <w:color w:val="000000"/>
          <w:sz w:val="28"/>
        </w:rPr>
        <w:t>
      В соответствии с Планом развития Актюбинской области в Байганинском районе намечается рост населения, открытие новых предприятий, рост экономических показателей, улучшение качества жизни, рост доходов населения, увеличение населения, охваченного централизованным сбором и вывозом коммунальных отходов. В результате прогнозируется увеличение количества образованных ТБО от предприятий и населения.</w:t>
      </w:r>
    </w:p>
    <w:p>
      <w:pPr>
        <w:spacing w:after="0"/>
        <w:ind w:left="0"/>
        <w:jc w:val="both"/>
      </w:pPr>
      <w:r>
        <w:rPr>
          <w:rFonts w:ascii="Times New Roman"/>
          <w:b w:val="false"/>
          <w:i w:val="false"/>
          <w:color w:val="000000"/>
          <w:sz w:val="28"/>
        </w:rPr>
        <w:t xml:space="preserve">
      По информации МЭПР РК ежегодный рост коммунальных отходов в Республике Казахстан составляет 5%. В </w:t>
      </w:r>
      <w:r>
        <w:rPr>
          <w:rFonts w:ascii="Times New Roman"/>
          <w:b w:val="false"/>
          <w:i w:val="false"/>
          <w:color w:val="000000"/>
          <w:sz w:val="28"/>
        </w:rPr>
        <w:t>таблице 7</w:t>
      </w:r>
      <w:r>
        <w:rPr>
          <w:rFonts w:ascii="Times New Roman"/>
          <w:b w:val="false"/>
          <w:i w:val="false"/>
          <w:color w:val="000000"/>
          <w:sz w:val="28"/>
        </w:rPr>
        <w:t xml:space="preserve"> приведен прогноз образования отходов в Байганинском районе до 2030 года.</w:t>
      </w:r>
    </w:p>
    <w:bookmarkStart w:name="z26" w:id="23"/>
    <w:p>
      <w:pPr>
        <w:spacing w:after="0"/>
        <w:ind w:left="0"/>
        <w:jc w:val="left"/>
      </w:pPr>
      <w:r>
        <w:rPr>
          <w:rFonts w:ascii="Times New Roman"/>
          <w:b/>
          <w:i w:val="false"/>
          <w:color w:val="000000"/>
        </w:rPr>
        <w:t xml:space="preserve"> Таблица 7 - Прогноз образования коммунальных отходов в Байганинском районе до 2030 года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Фактическое количество образованных отходов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Планируемое количество образования ТБО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ТБО,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r>
    </w:tbl>
    <w:p>
      <w:pPr>
        <w:spacing w:after="0"/>
        <w:ind w:left="0"/>
        <w:jc w:val="both"/>
      </w:pPr>
      <w:r>
        <w:rPr>
          <w:rFonts w:ascii="Times New Roman"/>
          <w:b w:val="false"/>
          <w:i w:val="false"/>
          <w:color w:val="000000"/>
          <w:sz w:val="28"/>
        </w:rPr>
        <w:t>
      Расчеты произведены на 5%-е увеличение количества отходов каждый год после 2024 года.</w:t>
      </w:r>
    </w:p>
    <w:p>
      <w:pPr>
        <w:spacing w:after="0"/>
        <w:ind w:left="0"/>
        <w:jc w:val="both"/>
      </w:pPr>
      <w:r>
        <w:rPr>
          <w:rFonts w:ascii="Times New Roman"/>
          <w:b w:val="false"/>
          <w:i w:val="false"/>
          <w:color w:val="000000"/>
          <w:sz w:val="28"/>
        </w:rPr>
        <w:t xml:space="preserve">
      Так как прогнозируется рост количества образованных отходов необходимо совершенствовать систему управления коммунальными отходами в Байганинском районе с целью достижения целевых индикаторов "зеленой экономики" согласно </w:t>
      </w:r>
      <w:r>
        <w:rPr>
          <w:rFonts w:ascii="Times New Roman"/>
          <w:b w:val="false"/>
          <w:i w:val="false"/>
          <w:color w:val="000000"/>
          <w:sz w:val="28"/>
        </w:rPr>
        <w:t>Указу</w:t>
      </w:r>
      <w:r>
        <w:rPr>
          <w:rFonts w:ascii="Times New Roman"/>
          <w:b w:val="false"/>
          <w:i w:val="false"/>
          <w:color w:val="000000"/>
          <w:sz w:val="28"/>
        </w:rPr>
        <w:t xml:space="preserve"> Президента Республики Казахстан от 10 июня 2024 года № 568 О внесении изменений и дополнений в Указ Президента Республики Казахстан от 30 мая 2013 года № 577 "О Концепции по переходу Республики Казахстан к "зеленой экономике") (</w:t>
      </w:r>
      <w:r>
        <w:rPr>
          <w:rFonts w:ascii="Times New Roman"/>
          <w:b w:val="false"/>
          <w:i w:val="false"/>
          <w:color w:val="000000"/>
          <w:sz w:val="28"/>
        </w:rPr>
        <w:t>Таблица 8</w:t>
      </w:r>
      <w:r>
        <w:rPr>
          <w:rFonts w:ascii="Times New Roman"/>
          <w:b w:val="false"/>
          <w:i w:val="false"/>
          <w:color w:val="000000"/>
          <w:sz w:val="28"/>
        </w:rPr>
        <w:t>).</w:t>
      </w:r>
    </w:p>
    <w:bookmarkStart w:name="z27" w:id="24"/>
    <w:p>
      <w:pPr>
        <w:spacing w:after="0"/>
        <w:ind w:left="0"/>
        <w:jc w:val="left"/>
      </w:pPr>
      <w:r>
        <w:rPr>
          <w:rFonts w:ascii="Times New Roman"/>
          <w:b/>
          <w:i w:val="false"/>
          <w:color w:val="000000"/>
        </w:rPr>
        <w:t xml:space="preserve"> Таблица 8 - Целевые индикаторы "зеленой экономики" по управлению отходами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 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услугами по сбору и вывозу коммунальных отходов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и утилизации коммунальных отходов от общего количества образованных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val="false"/>
          <w:i w:val="false"/>
          <w:color w:val="000000"/>
          <w:sz w:val="28"/>
        </w:rPr>
        <w:t xml:space="preserve">
      Согласно стратегическим задачам к 2030 году необходимо довести обеспечение населения услугами по сбору и вывозу коммунальных отходов до 90%, а долю переработки и утилизации коммунальных отходов от общего количества образованных до 40%. </w:t>
      </w:r>
    </w:p>
    <w:bookmarkStart w:name="z28" w:id="25"/>
    <w:p>
      <w:pPr>
        <w:spacing w:after="0"/>
        <w:ind w:left="0"/>
        <w:jc w:val="left"/>
      </w:pPr>
      <w:r>
        <w:rPr>
          <w:rFonts w:ascii="Times New Roman"/>
          <w:b/>
          <w:i w:val="false"/>
          <w:color w:val="000000"/>
        </w:rPr>
        <w:t xml:space="preserve"> 2.8 Выводы по анализу текущей ситуации по управлению коммунальными отходами</w:t>
      </w:r>
    </w:p>
    <w:bookmarkEnd w:id="25"/>
    <w:p>
      <w:pPr>
        <w:spacing w:after="0"/>
        <w:ind w:left="0"/>
        <w:jc w:val="both"/>
      </w:pPr>
      <w:r>
        <w:rPr>
          <w:rFonts w:ascii="Times New Roman"/>
          <w:b w:val="false"/>
          <w:i w:val="false"/>
          <w:color w:val="000000"/>
          <w:sz w:val="28"/>
        </w:rPr>
        <w:t>
      Анализ текущей ситуации по управлению коммунальными отходами в Байганинском районе показал, что централизованная система сбора и вывоза отходов создана только в с.Карауылкелды. Практически все сельское население района занимается самовывозом ТБО на местные свалки или полигон.</w:t>
      </w:r>
    </w:p>
    <w:p>
      <w:pPr>
        <w:spacing w:after="0"/>
        <w:ind w:left="0"/>
        <w:jc w:val="both"/>
      </w:pPr>
      <w:r>
        <w:rPr>
          <w:rFonts w:ascii="Times New Roman"/>
          <w:b w:val="false"/>
          <w:i w:val="false"/>
          <w:color w:val="000000"/>
          <w:sz w:val="28"/>
        </w:rPr>
        <w:t>
      В Байганинском районе необходимо создать эффективную систему управления коммунальными отходами, соответствующую требованиям экологического законодательства и решить следующие проблемные вопросы:</w:t>
      </w:r>
    </w:p>
    <w:p>
      <w:pPr>
        <w:spacing w:after="0"/>
        <w:ind w:left="0"/>
        <w:jc w:val="both"/>
      </w:pPr>
      <w:r>
        <w:rPr>
          <w:rFonts w:ascii="Times New Roman"/>
          <w:b w:val="false"/>
          <w:i w:val="false"/>
          <w:color w:val="000000"/>
          <w:sz w:val="28"/>
        </w:rPr>
        <w:t>
      - отсутствие централизованного сбора и вывоза отходов специализированными предприятиями в сельских округах;</w:t>
      </w:r>
    </w:p>
    <w:p>
      <w:pPr>
        <w:spacing w:after="0"/>
        <w:ind w:left="0"/>
        <w:jc w:val="both"/>
      </w:pPr>
      <w:r>
        <w:rPr>
          <w:rFonts w:ascii="Times New Roman"/>
          <w:b w:val="false"/>
          <w:i w:val="false"/>
          <w:color w:val="000000"/>
          <w:sz w:val="28"/>
        </w:rPr>
        <w:t>
      - отсутствие контейнеров и контейнерных площадок в сельских округах;</w:t>
      </w:r>
    </w:p>
    <w:p>
      <w:pPr>
        <w:spacing w:after="0"/>
        <w:ind w:left="0"/>
        <w:jc w:val="both"/>
      </w:pPr>
      <w:r>
        <w:rPr>
          <w:rFonts w:ascii="Times New Roman"/>
          <w:b w:val="false"/>
          <w:i w:val="false"/>
          <w:color w:val="000000"/>
          <w:sz w:val="28"/>
        </w:rPr>
        <w:t>
      - износ установленных контейнеров в с.Карауылкелды;</w:t>
      </w:r>
    </w:p>
    <w:p>
      <w:pPr>
        <w:spacing w:after="0"/>
        <w:ind w:left="0"/>
        <w:jc w:val="both"/>
      </w:pPr>
      <w:r>
        <w:rPr>
          <w:rFonts w:ascii="Times New Roman"/>
          <w:b w:val="false"/>
          <w:i w:val="false"/>
          <w:color w:val="000000"/>
          <w:sz w:val="28"/>
        </w:rPr>
        <w:t>
      - несоответствие контейнерных площадок в с. Карауылкелды требованиям санитарного и экологического законодательства;</w:t>
      </w:r>
    </w:p>
    <w:p>
      <w:pPr>
        <w:spacing w:after="0"/>
        <w:ind w:left="0"/>
        <w:jc w:val="both"/>
      </w:pPr>
      <w:r>
        <w:rPr>
          <w:rFonts w:ascii="Times New Roman"/>
          <w:b w:val="false"/>
          <w:i w:val="false"/>
          <w:color w:val="000000"/>
          <w:sz w:val="28"/>
        </w:rPr>
        <w:t>
      - отсутствие контейнеров для раздельного сбора во всех населенных пунктах;</w:t>
      </w:r>
    </w:p>
    <w:p>
      <w:pPr>
        <w:spacing w:after="0"/>
        <w:ind w:left="0"/>
        <w:jc w:val="both"/>
      </w:pPr>
      <w:r>
        <w:rPr>
          <w:rFonts w:ascii="Times New Roman"/>
          <w:b w:val="false"/>
          <w:i w:val="false"/>
          <w:color w:val="000000"/>
          <w:sz w:val="28"/>
        </w:rPr>
        <w:t>
      - отсутствие организации сбора опасных составляющих коммунальных отходов у населения (РСО, ОЭЭО, медицинские);</w:t>
      </w:r>
    </w:p>
    <w:p>
      <w:pPr>
        <w:spacing w:after="0"/>
        <w:ind w:left="0"/>
        <w:jc w:val="both"/>
      </w:pPr>
      <w:r>
        <w:rPr>
          <w:rFonts w:ascii="Times New Roman"/>
          <w:b w:val="false"/>
          <w:i w:val="false"/>
          <w:color w:val="000000"/>
          <w:sz w:val="28"/>
        </w:rPr>
        <w:t>
      - образование стихийных свалок;</w:t>
      </w:r>
    </w:p>
    <w:p>
      <w:pPr>
        <w:spacing w:after="0"/>
        <w:ind w:left="0"/>
        <w:jc w:val="both"/>
      </w:pPr>
      <w:r>
        <w:rPr>
          <w:rFonts w:ascii="Times New Roman"/>
          <w:b w:val="false"/>
          <w:i w:val="false"/>
          <w:color w:val="000000"/>
          <w:sz w:val="28"/>
        </w:rPr>
        <w:t>
      - отсутствие мусоросортировочных линий для раздельного сбора ТБО;</w:t>
      </w:r>
    </w:p>
    <w:p>
      <w:pPr>
        <w:spacing w:after="0"/>
        <w:ind w:left="0"/>
        <w:jc w:val="both"/>
      </w:pPr>
      <w:r>
        <w:rPr>
          <w:rFonts w:ascii="Times New Roman"/>
          <w:b w:val="false"/>
          <w:i w:val="false"/>
          <w:color w:val="000000"/>
          <w:sz w:val="28"/>
        </w:rPr>
        <w:t>
      - отсутствие в сельских населенных пунктах инфраструктуры для сбора и транспортировки ТБО (мусоровозы);</w:t>
      </w:r>
    </w:p>
    <w:p>
      <w:pPr>
        <w:spacing w:after="0"/>
        <w:ind w:left="0"/>
        <w:jc w:val="both"/>
      </w:pPr>
      <w:r>
        <w:rPr>
          <w:rFonts w:ascii="Times New Roman"/>
          <w:b w:val="false"/>
          <w:i w:val="false"/>
          <w:color w:val="000000"/>
          <w:sz w:val="28"/>
        </w:rPr>
        <w:t>
      -низкий уровень экологической культуры населения в вопросах управления отходами и раздельного сбора отходов.</w:t>
      </w:r>
    </w:p>
    <w:bookmarkStart w:name="z29" w:id="26"/>
    <w:p>
      <w:pPr>
        <w:spacing w:after="0"/>
        <w:ind w:left="0"/>
        <w:jc w:val="left"/>
      </w:pPr>
      <w:r>
        <w:rPr>
          <w:rFonts w:ascii="Times New Roman"/>
          <w:b/>
          <w:i w:val="false"/>
          <w:color w:val="000000"/>
        </w:rPr>
        <w:t xml:space="preserve"> 2.9 Анализ сильных и слабых сторон, возможностей и угроз в секторе управления коммунальными отходами </w:t>
      </w:r>
    </w:p>
    <w:bookmarkEnd w:id="26"/>
    <w:p>
      <w:pPr>
        <w:spacing w:after="0"/>
        <w:ind w:left="0"/>
        <w:jc w:val="both"/>
      </w:pPr>
      <w:r>
        <w:rPr>
          <w:rFonts w:ascii="Times New Roman"/>
          <w:b w:val="false"/>
          <w:i w:val="false"/>
          <w:color w:val="000000"/>
          <w:sz w:val="28"/>
        </w:rPr>
        <w:t>
      Для оценки системы управления коммунальными отходами в Байганинском районе проведен SWOT- анализ состояния системы, определены ее сильные и слабые стороны, существующие возможности и угрозы (</w:t>
      </w:r>
      <w:r>
        <w:rPr>
          <w:rFonts w:ascii="Times New Roman"/>
          <w:b w:val="false"/>
          <w:i w:val="false"/>
          <w:color w:val="000000"/>
          <w:sz w:val="28"/>
        </w:rPr>
        <w:t>Таблица 9</w:t>
      </w:r>
      <w:r>
        <w:rPr>
          <w:rFonts w:ascii="Times New Roman"/>
          <w:b w:val="false"/>
          <w:i w:val="false"/>
          <w:color w:val="000000"/>
          <w:sz w:val="28"/>
        </w:rPr>
        <w:t>).</w:t>
      </w:r>
    </w:p>
    <w:bookmarkStart w:name="z30" w:id="27"/>
    <w:p>
      <w:pPr>
        <w:spacing w:after="0"/>
        <w:ind w:left="0"/>
        <w:jc w:val="left"/>
      </w:pPr>
      <w:r>
        <w:rPr>
          <w:rFonts w:ascii="Times New Roman"/>
          <w:b/>
          <w:i w:val="false"/>
          <w:color w:val="000000"/>
        </w:rPr>
        <w:t xml:space="preserve"> Таблица 9 - Анализ сильных и слабых сторон, возможностей и угроз</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районном центре установлены контейнеры для сбора коммунальных отходов.</w:t>
            </w:r>
          </w:p>
          <w:p>
            <w:pPr>
              <w:spacing w:after="20"/>
              <w:ind w:left="20"/>
              <w:jc w:val="both"/>
            </w:pPr>
            <w:r>
              <w:rPr>
                <w:rFonts w:ascii="Times New Roman"/>
                <w:b w:val="false"/>
                <w:i w:val="false"/>
                <w:color w:val="000000"/>
                <w:sz w:val="20"/>
              </w:rPr>
              <w:t>
2. Запланированы мероприятия по улучшению инфраструктуры управления коммунальными отходами.</w:t>
            </w:r>
          </w:p>
          <w:p>
            <w:pPr>
              <w:spacing w:after="20"/>
              <w:ind w:left="20"/>
              <w:jc w:val="both"/>
            </w:pPr>
            <w:r>
              <w:rPr>
                <w:rFonts w:ascii="Times New Roman"/>
                <w:b w:val="false"/>
                <w:i w:val="false"/>
                <w:color w:val="000000"/>
                <w:sz w:val="20"/>
              </w:rPr>
              <w:t>
3. Запланированы мероприятия по ликвидации мусорных свалок.</w:t>
            </w:r>
          </w:p>
          <w:p>
            <w:pPr>
              <w:spacing w:after="20"/>
              <w:ind w:left="20"/>
              <w:jc w:val="both"/>
            </w:pPr>
            <w:r>
              <w:rPr>
                <w:rFonts w:ascii="Times New Roman"/>
                <w:b w:val="false"/>
                <w:i w:val="false"/>
                <w:color w:val="000000"/>
                <w:sz w:val="20"/>
              </w:rPr>
              <w:t>
4. Запланированы мероприятия по улучщению инфраструктуры полигона ТБО.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Отсутствие централизованной системы сбора и вывоза коммунальных отходов в сельских округах.</w:t>
            </w:r>
          </w:p>
          <w:p>
            <w:pPr>
              <w:spacing w:after="20"/>
              <w:ind w:left="20"/>
              <w:jc w:val="both"/>
            </w:pPr>
            <w:r>
              <w:rPr>
                <w:rFonts w:ascii="Times New Roman"/>
                <w:b w:val="false"/>
                <w:i w:val="false"/>
                <w:color w:val="000000"/>
                <w:sz w:val="20"/>
              </w:rPr>
              <w:t>
2. Отсутствие раздельного сбора отходов.</w:t>
            </w:r>
          </w:p>
          <w:p>
            <w:pPr>
              <w:spacing w:after="20"/>
              <w:ind w:left="20"/>
              <w:jc w:val="both"/>
            </w:pPr>
            <w:r>
              <w:rPr>
                <w:rFonts w:ascii="Times New Roman"/>
                <w:b w:val="false"/>
                <w:i w:val="false"/>
                <w:color w:val="000000"/>
                <w:sz w:val="20"/>
              </w:rPr>
              <w:t>
3. Отсутствие переработки и утилизации отходов в районе.</w:t>
            </w:r>
          </w:p>
          <w:p>
            <w:pPr>
              <w:spacing w:after="20"/>
              <w:ind w:left="20"/>
              <w:jc w:val="both"/>
            </w:pPr>
            <w:r>
              <w:rPr>
                <w:rFonts w:ascii="Times New Roman"/>
                <w:b w:val="false"/>
                <w:i w:val="false"/>
                <w:color w:val="000000"/>
                <w:sz w:val="20"/>
              </w:rPr>
              <w:t>
4. Низкий уровень экологической культуры населения по вопросам управления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Создание эффективной системы управления коммунальными отходами. 2. Организация переработки и утилизации отходов.</w:t>
            </w:r>
          </w:p>
          <w:p>
            <w:pPr>
              <w:spacing w:after="20"/>
              <w:ind w:left="20"/>
              <w:jc w:val="both"/>
            </w:pPr>
            <w:r>
              <w:rPr>
                <w:rFonts w:ascii="Times New Roman"/>
                <w:b w:val="false"/>
                <w:i w:val="false"/>
                <w:color w:val="000000"/>
                <w:sz w:val="20"/>
              </w:rPr>
              <w:t>
3. Повышение экологической культуры населения в вопросах управления отходами и раздельного сбора отходов.</w:t>
            </w:r>
          </w:p>
          <w:p>
            <w:pPr>
              <w:spacing w:after="20"/>
              <w:ind w:left="20"/>
              <w:jc w:val="both"/>
            </w:pPr>
            <w:r>
              <w:rPr>
                <w:rFonts w:ascii="Times New Roman"/>
                <w:b w:val="false"/>
                <w:i w:val="false"/>
                <w:color w:val="000000"/>
                <w:sz w:val="20"/>
              </w:rPr>
              <w:t>
4. Привлечение инвесторов для развития инфраструктуры по управлению отходами.</w:t>
            </w:r>
          </w:p>
          <w:p>
            <w:pPr>
              <w:spacing w:after="20"/>
              <w:ind w:left="20"/>
              <w:jc w:val="both"/>
            </w:pPr>
            <w:r>
              <w:rPr>
                <w:rFonts w:ascii="Times New Roman"/>
                <w:b w:val="false"/>
                <w:i w:val="false"/>
                <w:color w:val="000000"/>
                <w:sz w:val="20"/>
              </w:rPr>
              <w:t>
5. Наличие современных НДТ для обращения с различными видами вторичного сырья.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Увеличение объемов образуемых отходов.</w:t>
            </w:r>
          </w:p>
          <w:p>
            <w:pPr>
              <w:spacing w:after="20"/>
              <w:ind w:left="20"/>
              <w:jc w:val="both"/>
            </w:pPr>
            <w:r>
              <w:rPr>
                <w:rFonts w:ascii="Times New Roman"/>
                <w:b w:val="false"/>
                <w:i w:val="false"/>
                <w:color w:val="000000"/>
                <w:sz w:val="20"/>
              </w:rPr>
              <w:t>
2. Возникновение критических экологических ситуаций в зонах с накопленными отходами. 3. Загрязнение атмосферы, почвы, водных ресурсов в зонах расположения свалок.</w:t>
            </w:r>
          </w:p>
          <w:p>
            <w:pPr>
              <w:spacing w:after="20"/>
              <w:ind w:left="20"/>
              <w:jc w:val="both"/>
            </w:pPr>
            <w:r>
              <w:rPr>
                <w:rFonts w:ascii="Times New Roman"/>
                <w:b w:val="false"/>
                <w:i w:val="false"/>
                <w:color w:val="000000"/>
                <w:sz w:val="20"/>
              </w:rPr>
              <w:t>
4. Увеличение количества несанкционированных свалок.</w:t>
            </w:r>
          </w:p>
        </w:tc>
      </w:tr>
    </w:tbl>
    <w:p>
      <w:pPr>
        <w:spacing w:after="0"/>
        <w:ind w:left="0"/>
        <w:jc w:val="both"/>
      </w:pPr>
      <w:r>
        <w:rPr>
          <w:rFonts w:ascii="Times New Roman"/>
          <w:b w:val="false"/>
          <w:i w:val="false"/>
          <w:color w:val="000000"/>
          <w:sz w:val="28"/>
        </w:rPr>
        <w:t>
      Анализ сильных и слабых сторон состояния системы управления отходами показывает, что в Байганинском районе много слабых сторон, поэтому в ближайшие годы необходимо решить целый комплекс задач для создания эффективной системы управления коммунальными отходами.</w:t>
      </w:r>
    </w:p>
    <w:bookmarkStart w:name="z31" w:id="28"/>
    <w:p>
      <w:pPr>
        <w:spacing w:after="0"/>
        <w:ind w:left="0"/>
        <w:jc w:val="left"/>
      </w:pPr>
      <w:r>
        <w:rPr>
          <w:rFonts w:ascii="Times New Roman"/>
          <w:b/>
          <w:i w:val="false"/>
          <w:color w:val="000000"/>
        </w:rPr>
        <w:t xml:space="preserve"> 3. ЦЕЛЬ, ЗАДАЧИ И ЦЕЛЕВЫЕ ПОКАЗАТЕЛИ ПРОГРАММЫ УПРАВЛЕНИЯ ОТХОДАМИ</w:t>
      </w:r>
    </w:p>
    <w:bookmarkEnd w:id="28"/>
    <w:bookmarkStart w:name="z32" w:id="29"/>
    <w:p>
      <w:pPr>
        <w:spacing w:after="0"/>
        <w:ind w:left="0"/>
        <w:jc w:val="left"/>
      </w:pPr>
      <w:r>
        <w:rPr>
          <w:rFonts w:ascii="Times New Roman"/>
          <w:b/>
          <w:i w:val="false"/>
          <w:color w:val="000000"/>
        </w:rPr>
        <w:t xml:space="preserve"> 3.1 Цель и задачи</w:t>
      </w:r>
    </w:p>
    <w:bookmarkEnd w:id="29"/>
    <w:p>
      <w:pPr>
        <w:spacing w:after="0"/>
        <w:ind w:left="0"/>
        <w:jc w:val="both"/>
      </w:pPr>
      <w:r>
        <w:rPr>
          <w:rFonts w:ascii="Times New Roman"/>
          <w:b w:val="false"/>
          <w:i w:val="false"/>
          <w:color w:val="000000"/>
          <w:sz w:val="28"/>
        </w:rPr>
        <w:t xml:space="preserve">
      </w:t>
      </w:r>
      <w:r>
        <w:rPr>
          <w:rFonts w:ascii="Times New Roman"/>
          <w:b/>
          <w:i w:val="false"/>
          <w:color w:val="000000"/>
          <w:sz w:val="28"/>
        </w:rPr>
        <w:t>Цель Программы:</w:t>
      </w:r>
      <w:r>
        <w:rPr>
          <w:rFonts w:ascii="Times New Roman"/>
          <w:b w:val="false"/>
          <w:i w:val="false"/>
          <w:color w:val="000000"/>
          <w:sz w:val="28"/>
        </w:rPr>
        <w:t xml:space="preserve"> Создание эффективной системы управления коммунальными отходами на территории Байганинского района Актюбинской области в соответствии с требованиями экологического законодательства.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Задачи Программы:</w:t>
      </w:r>
    </w:p>
    <w:p>
      <w:pPr>
        <w:spacing w:after="0"/>
        <w:ind w:left="0"/>
        <w:jc w:val="both"/>
      </w:pPr>
      <w:r>
        <w:rPr>
          <w:rFonts w:ascii="Times New Roman"/>
          <w:b w:val="false"/>
          <w:i w:val="false"/>
          <w:color w:val="000000"/>
          <w:sz w:val="28"/>
        </w:rPr>
        <w:t>
      1. Организация регулярного сбора и вывоза коммунальных отходов.</w:t>
      </w:r>
    </w:p>
    <w:p>
      <w:pPr>
        <w:spacing w:after="0"/>
        <w:ind w:left="0"/>
        <w:jc w:val="both"/>
      </w:pPr>
      <w:r>
        <w:rPr>
          <w:rFonts w:ascii="Times New Roman"/>
          <w:b w:val="false"/>
          <w:i w:val="false"/>
          <w:color w:val="000000"/>
          <w:sz w:val="28"/>
        </w:rPr>
        <w:t>
      2. Обеспечение безопасного захоронения коммунальных отходов.</w:t>
      </w:r>
    </w:p>
    <w:p>
      <w:pPr>
        <w:spacing w:after="0"/>
        <w:ind w:left="0"/>
        <w:jc w:val="both"/>
      </w:pPr>
      <w:r>
        <w:rPr>
          <w:rFonts w:ascii="Times New Roman"/>
          <w:b w:val="false"/>
          <w:i w:val="false"/>
          <w:color w:val="000000"/>
          <w:sz w:val="28"/>
        </w:rPr>
        <w:t>
      3. Создание и функционирование необходимой инфраструктуры, предусматривающей раздельный сбор коммунальных отходов.</w:t>
      </w:r>
    </w:p>
    <w:p>
      <w:pPr>
        <w:spacing w:after="0"/>
        <w:ind w:left="0"/>
        <w:jc w:val="both"/>
      </w:pPr>
      <w:r>
        <w:rPr>
          <w:rFonts w:ascii="Times New Roman"/>
          <w:b w:val="false"/>
          <w:i w:val="false"/>
          <w:color w:val="000000"/>
          <w:sz w:val="28"/>
        </w:rPr>
        <w:t>
      4. Развитие системы переработки и утилизации ТБО.</w:t>
      </w:r>
    </w:p>
    <w:p>
      <w:pPr>
        <w:spacing w:after="0"/>
        <w:ind w:left="0"/>
        <w:jc w:val="both"/>
      </w:pPr>
      <w:r>
        <w:rPr>
          <w:rFonts w:ascii="Times New Roman"/>
          <w:b w:val="false"/>
          <w:i w:val="false"/>
          <w:color w:val="000000"/>
          <w:sz w:val="28"/>
        </w:rPr>
        <w:t>
      5. Повышение уровня культуры и заинтересованности населения в рациональной системе сбора, утилизации и переработки коммунальных отходов, в том числе в области раздельного сбора отходов.</w:t>
      </w:r>
    </w:p>
    <w:bookmarkStart w:name="z33" w:id="30"/>
    <w:p>
      <w:pPr>
        <w:spacing w:after="0"/>
        <w:ind w:left="0"/>
        <w:jc w:val="left"/>
      </w:pPr>
      <w:r>
        <w:rPr>
          <w:rFonts w:ascii="Times New Roman"/>
          <w:b/>
          <w:i w:val="false"/>
          <w:color w:val="000000"/>
        </w:rPr>
        <w:t xml:space="preserve"> 3.2 Целевые показатели</w:t>
      </w:r>
    </w:p>
    <w:bookmarkEnd w:id="30"/>
    <w:p>
      <w:pPr>
        <w:spacing w:after="0"/>
        <w:ind w:left="0"/>
        <w:jc w:val="both"/>
      </w:pPr>
      <w:r>
        <w:rPr>
          <w:rFonts w:ascii="Times New Roman"/>
          <w:b w:val="false"/>
          <w:i w:val="false"/>
          <w:color w:val="000000"/>
          <w:sz w:val="28"/>
        </w:rPr>
        <w:t xml:space="preserve">
      Целевые показатели Программы установлены в соответствии с требованиями </w:t>
      </w:r>
      <w:r>
        <w:rPr>
          <w:rFonts w:ascii="Times New Roman"/>
          <w:b w:val="false"/>
          <w:i w:val="false"/>
          <w:color w:val="000000"/>
          <w:sz w:val="28"/>
        </w:rPr>
        <w:t>Концепции по переходу Республики Казахстан к "зеленой экономике"</w:t>
      </w:r>
      <w:r>
        <w:rPr>
          <w:rFonts w:ascii="Times New Roman"/>
          <w:b w:val="false"/>
          <w:i w:val="false"/>
          <w:color w:val="000000"/>
          <w:sz w:val="28"/>
        </w:rPr>
        <w:t xml:space="preserve"> (стратегический документ РК), а также Плана мероприятий по охране окружающей среды Актюбинской области на 2025-2027 годы.</w:t>
      </w:r>
    </w:p>
    <w:p>
      <w:pPr>
        <w:spacing w:after="0"/>
        <w:ind w:left="0"/>
        <w:jc w:val="both"/>
      </w:pPr>
      <w:r>
        <w:rPr>
          <w:rFonts w:ascii="Times New Roman"/>
          <w:b w:val="false"/>
          <w:i w:val="false"/>
          <w:color w:val="000000"/>
          <w:sz w:val="28"/>
        </w:rPr>
        <w:t>
      Целевые показатели направлены на совершенствование системы управления коммунальными отходами в Байганинском районе (</w:t>
      </w:r>
      <w:r>
        <w:rPr>
          <w:rFonts w:ascii="Times New Roman"/>
          <w:b w:val="false"/>
          <w:i w:val="false"/>
          <w:color w:val="000000"/>
          <w:sz w:val="28"/>
        </w:rPr>
        <w:t>таблица 10</w:t>
      </w:r>
      <w:r>
        <w:rPr>
          <w:rFonts w:ascii="Times New Roman"/>
          <w:b w:val="false"/>
          <w:i w:val="false"/>
          <w:color w:val="000000"/>
          <w:sz w:val="28"/>
        </w:rPr>
        <w:t>).</w:t>
      </w:r>
    </w:p>
    <w:bookmarkStart w:name="z34" w:id="31"/>
    <w:p>
      <w:pPr>
        <w:spacing w:after="0"/>
        <w:ind w:left="0"/>
        <w:jc w:val="left"/>
      </w:pPr>
      <w:r>
        <w:rPr>
          <w:rFonts w:ascii="Times New Roman"/>
          <w:b/>
          <w:i w:val="false"/>
          <w:color w:val="000000"/>
        </w:rPr>
        <w:t xml:space="preserve"> Таблица 10 - Целевые показатели для совершенствования системы управления отходами в Байганинском районе в 2026-2030 гг.</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показателя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целевого показателя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ситуация (2022-2024)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сбором и вывозом ТБО населения в рамках централизованной системы,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раздельного сбора коммунальных отходов:</w:t>
            </w:r>
          </w:p>
          <w:p>
            <w:pPr>
              <w:spacing w:after="20"/>
              <w:ind w:left="20"/>
              <w:jc w:val="both"/>
            </w:pPr>
            <w:r>
              <w:rPr>
                <w:rFonts w:ascii="Times New Roman"/>
                <w:b w:val="false"/>
                <w:i w:val="false"/>
                <w:color w:val="000000"/>
                <w:sz w:val="20"/>
              </w:rPr>
              <w:t>
- по фракциям, в том числе по отдельным опасным видам отходов (медицинских и ртутьсодержащих, электронной и бытовой техники),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и утилизации ТБО (от объема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полигонов, соответствующих экологическим и санитарным нормам,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осведомленности населения о рациональной системе сбора, утилизации и переработки твердых бытовых отходов, включая раздельный сбор,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Целевые показатели по охвату сбором и вывозом ТБО населения в рамках централизованной системы установлены в соответствии со стратегическими документами Республики Казахстан.</w:t>
      </w:r>
    </w:p>
    <w:bookmarkStart w:name="z35" w:id="32"/>
    <w:p>
      <w:pPr>
        <w:spacing w:after="0"/>
        <w:ind w:left="0"/>
        <w:jc w:val="left"/>
      </w:pPr>
      <w:r>
        <w:rPr>
          <w:rFonts w:ascii="Times New Roman"/>
          <w:b/>
          <w:i w:val="false"/>
          <w:color w:val="000000"/>
        </w:rPr>
        <w:t xml:space="preserve"> 4. ОСНОВНЫЕ НАПРАВЛЕНИЯ РЕАЛИЗАЦИИ ПРОГРАММЫ, ПУТИ ДОСТИЖЕНИЯ ПОСТАВЛЕННЫХ ЦЕЛЕЙ И СООТВЕТСТВУЮЩИЕ МЕРЫ</w:t>
      </w:r>
    </w:p>
    <w:bookmarkEnd w:id="32"/>
    <w:bookmarkStart w:name="z36" w:id="33"/>
    <w:p>
      <w:pPr>
        <w:spacing w:after="0"/>
        <w:ind w:left="0"/>
        <w:jc w:val="left"/>
      </w:pPr>
      <w:r>
        <w:rPr>
          <w:rFonts w:ascii="Times New Roman"/>
          <w:b/>
          <w:i w:val="false"/>
          <w:color w:val="000000"/>
        </w:rPr>
        <w:t xml:space="preserve"> 4.1 Организация регулярного вывоза коммунальных отходов из всех населенных пунктов</w:t>
      </w:r>
    </w:p>
    <w:bookmarkEnd w:id="33"/>
    <w:p>
      <w:pPr>
        <w:spacing w:after="0"/>
        <w:ind w:left="0"/>
        <w:jc w:val="both"/>
      </w:pPr>
      <w:r>
        <w:rPr>
          <w:rFonts w:ascii="Times New Roman"/>
          <w:b w:val="false"/>
          <w:i w:val="false"/>
          <w:color w:val="000000"/>
          <w:sz w:val="28"/>
        </w:rPr>
        <w:t>
      Для организации регулярного вывоза коммунальных отходов из всех сельских населенных пунктов необходимо:</w:t>
      </w:r>
    </w:p>
    <w:p>
      <w:pPr>
        <w:spacing w:after="0"/>
        <w:ind w:left="0"/>
        <w:jc w:val="both"/>
      </w:pPr>
      <w:r>
        <w:rPr>
          <w:rFonts w:ascii="Times New Roman"/>
          <w:b w:val="false"/>
          <w:i w:val="false"/>
          <w:color w:val="000000"/>
          <w:sz w:val="28"/>
        </w:rPr>
        <w:t>
      - определение участников рынка твердых бытовых отходов, осуществляющих сбор и транспортировку ТБО;</w:t>
      </w:r>
    </w:p>
    <w:p>
      <w:pPr>
        <w:spacing w:after="0"/>
        <w:ind w:left="0"/>
        <w:jc w:val="both"/>
      </w:pPr>
      <w:r>
        <w:rPr>
          <w:rFonts w:ascii="Times New Roman"/>
          <w:b w:val="false"/>
          <w:i w:val="false"/>
          <w:color w:val="000000"/>
          <w:sz w:val="28"/>
        </w:rPr>
        <w:t>
      - заключение договоров публичной оферты с физическими лицами и сбор платежей за услуги по транспортировке отходов;</w:t>
      </w:r>
    </w:p>
    <w:p>
      <w:pPr>
        <w:spacing w:after="0"/>
        <w:ind w:left="0"/>
        <w:jc w:val="both"/>
      </w:pPr>
      <w:r>
        <w:rPr>
          <w:rFonts w:ascii="Times New Roman"/>
          <w:b w:val="false"/>
          <w:i w:val="false"/>
          <w:color w:val="000000"/>
          <w:sz w:val="28"/>
        </w:rPr>
        <w:t>
      - своевременный и экономически обоснованный пересмотр тарифов на сбор, транспортировку, сортировку и захоронение ТБО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Определение участников рынка твердых бытовых отходов, осуществляющих сбор и транспортировку ТБО</w:t>
      </w:r>
    </w:p>
    <w:p>
      <w:pPr>
        <w:spacing w:after="0"/>
        <w:ind w:left="0"/>
        <w:jc w:val="both"/>
      </w:pPr>
      <w:r>
        <w:rPr>
          <w:rFonts w:ascii="Times New Roman"/>
          <w:b w:val="false"/>
          <w:i w:val="false"/>
          <w:color w:val="000000"/>
          <w:sz w:val="28"/>
        </w:rPr>
        <w:t>
      Компании по сбору и транспортировке ТБО определяют местные исполнительные органы (далее – МИО) посредством проведения конкурса (тендера). МИО совместно с этими компаниями должны внедрить сбор платежей за услуги по транспортировке отходов в соответствии с установленным тарифом на сбор, транспортировку, сортировку и захоронение ТБО. Тариф необходимо своевременно пересматривать.</w:t>
      </w:r>
    </w:p>
    <w:p>
      <w:pPr>
        <w:spacing w:after="0"/>
        <w:ind w:left="0"/>
        <w:jc w:val="both"/>
      </w:pPr>
      <w:r>
        <w:rPr>
          <w:rFonts w:ascii="Times New Roman"/>
          <w:b w:val="false"/>
          <w:i w:val="false"/>
          <w:color w:val="000000"/>
          <w:sz w:val="28"/>
        </w:rPr>
        <w:t xml:space="preserve">
      В соответствии с требованиями Экологического кодекса </w:t>
      </w:r>
      <w:r>
        <w:rPr>
          <w:rFonts w:ascii="Times New Roman"/>
          <w:b w:val="false"/>
          <w:i w:val="false"/>
          <w:color w:val="000000"/>
          <w:sz w:val="28"/>
        </w:rPr>
        <w:t>(ст. 367</w:t>
      </w:r>
      <w:r>
        <w:rPr>
          <w:rFonts w:ascii="Times New Roman"/>
          <w:b w:val="false"/>
          <w:i w:val="false"/>
          <w:color w:val="000000"/>
          <w:sz w:val="28"/>
        </w:rPr>
        <w:t xml:space="preserve">) централизованная система сбора ТБО организовывается местными исполнительными органами посредством проведения конкурса (тендера) по определению участников рынка ТБО. Государственные закупки способом конкурса осуществляются в соответствии с </w:t>
      </w:r>
      <w:r>
        <w:rPr>
          <w:rFonts w:ascii="Times New Roman"/>
          <w:b w:val="false"/>
          <w:i w:val="false"/>
          <w:color w:val="000000"/>
          <w:sz w:val="28"/>
        </w:rPr>
        <w:t>главой 4</w:t>
      </w:r>
      <w:r>
        <w:rPr>
          <w:rFonts w:ascii="Times New Roman"/>
          <w:b w:val="false"/>
          <w:i w:val="false"/>
          <w:color w:val="000000"/>
          <w:sz w:val="28"/>
        </w:rPr>
        <w:t xml:space="preserve"> Закона РК "О государственных закупках", в котором установлены минимальные требования к участникам конкурса по сбору и транспортировке ТБО:</w:t>
      </w:r>
    </w:p>
    <w:p>
      <w:pPr>
        <w:spacing w:after="0"/>
        <w:ind w:left="0"/>
        <w:jc w:val="both"/>
      </w:pPr>
      <w:r>
        <w:rPr>
          <w:rFonts w:ascii="Times New Roman"/>
          <w:b w:val="false"/>
          <w:i w:val="false"/>
          <w:color w:val="000000"/>
          <w:sz w:val="28"/>
        </w:rPr>
        <w:t xml:space="preserve">
      - наличие регистрации в государственном электронном реестре разрешений и уведомлений, субъектов предпринимательства в сфере управления отходами (в соответствии с требованиями </w:t>
      </w:r>
      <w:r>
        <w:rPr>
          <w:rFonts w:ascii="Times New Roman"/>
          <w:b w:val="false"/>
          <w:i w:val="false"/>
          <w:color w:val="000000"/>
          <w:sz w:val="28"/>
        </w:rPr>
        <w:t>статьи 337</w:t>
      </w:r>
      <w:r>
        <w:rPr>
          <w:rFonts w:ascii="Times New Roman"/>
          <w:b w:val="false"/>
          <w:i w:val="false"/>
          <w:color w:val="000000"/>
          <w:sz w:val="28"/>
        </w:rPr>
        <w:t xml:space="preserve"> ЭК РК); </w:t>
      </w:r>
    </w:p>
    <w:p>
      <w:pPr>
        <w:spacing w:after="0"/>
        <w:ind w:left="0"/>
        <w:jc w:val="both"/>
      </w:pPr>
      <w:r>
        <w:rPr>
          <w:rFonts w:ascii="Times New Roman"/>
          <w:b w:val="false"/>
          <w:i w:val="false"/>
          <w:color w:val="000000"/>
          <w:sz w:val="28"/>
        </w:rPr>
        <w:t>
      - наличие в собственности и/или аренде транспортных средств, оснащенных спутниковыми навигационными системами;</w:t>
      </w:r>
    </w:p>
    <w:p>
      <w:pPr>
        <w:spacing w:after="0"/>
        <w:ind w:left="0"/>
        <w:jc w:val="both"/>
      </w:pPr>
      <w:r>
        <w:rPr>
          <w:rFonts w:ascii="Times New Roman"/>
          <w:b w:val="false"/>
          <w:i w:val="false"/>
          <w:color w:val="000000"/>
          <w:sz w:val="28"/>
        </w:rPr>
        <w:t>
      - наличие в собственности и/или аренде отапливаемых производственных помещений для стоянки, хранения, технического обслуживания и ремонта автотранспортных средств;</w:t>
      </w:r>
    </w:p>
    <w:p>
      <w:pPr>
        <w:spacing w:after="0"/>
        <w:ind w:left="0"/>
        <w:jc w:val="both"/>
      </w:pPr>
      <w:r>
        <w:rPr>
          <w:rFonts w:ascii="Times New Roman"/>
          <w:b w:val="false"/>
          <w:i w:val="false"/>
          <w:color w:val="000000"/>
          <w:sz w:val="28"/>
        </w:rPr>
        <w:t>
      - наличие квалифицированного управленческого и технического персонала для оказания услуг по вывозу ТБО;</w:t>
      </w:r>
    </w:p>
    <w:p>
      <w:pPr>
        <w:spacing w:after="0"/>
        <w:ind w:left="0"/>
        <w:jc w:val="both"/>
      </w:pPr>
      <w:r>
        <w:rPr>
          <w:rFonts w:ascii="Times New Roman"/>
          <w:b w:val="false"/>
          <w:i w:val="false"/>
          <w:color w:val="000000"/>
          <w:sz w:val="28"/>
        </w:rPr>
        <w:t xml:space="preserve">
      - субъекты предпринимательства, осуществляющие сбор и транспортировку ТБО, должны иметь договор с субъектами предпринимательства, осуществляющие сортировку отходов при доставке на сортировочный комплекс, либо производить сортировку самостоятельно; </w:t>
      </w:r>
    </w:p>
    <w:p>
      <w:pPr>
        <w:spacing w:after="0"/>
        <w:ind w:left="0"/>
        <w:jc w:val="both"/>
      </w:pPr>
      <w:r>
        <w:rPr>
          <w:rFonts w:ascii="Times New Roman"/>
          <w:b w:val="false"/>
          <w:i w:val="false"/>
          <w:color w:val="000000"/>
          <w:sz w:val="28"/>
        </w:rPr>
        <w:t>
      - субъекты предпринимательства, осуществляющие сбор и транспортировку ТБО, должны иметь договор с субъектами предпринимательства, осуществляющие восстановление и удаление неопасных отходов, а также в случае при доставке на сортировочный комплекс опасных составляющих коммунальных отходов;</w:t>
      </w:r>
    </w:p>
    <w:p>
      <w:pPr>
        <w:spacing w:after="0"/>
        <w:ind w:left="0"/>
        <w:jc w:val="both"/>
      </w:pPr>
      <w:r>
        <w:rPr>
          <w:rFonts w:ascii="Times New Roman"/>
          <w:b w:val="false"/>
          <w:i w:val="false"/>
          <w:color w:val="000000"/>
          <w:sz w:val="28"/>
        </w:rPr>
        <w:t>
      - субъекты предпринимательства, осуществляющие сбор и транспортировку ТБО, при доставке к субъектам предпринимательства, осуществляющим захоронение, договор с оператором полигона на прием отходов.</w:t>
      </w:r>
    </w:p>
    <w:p>
      <w:pPr>
        <w:spacing w:after="0"/>
        <w:ind w:left="0"/>
        <w:jc w:val="both"/>
      </w:pPr>
      <w:r>
        <w:rPr>
          <w:rFonts w:ascii="Times New Roman"/>
          <w:b w:val="false"/>
          <w:i w:val="false"/>
          <w:color w:val="000000"/>
          <w:sz w:val="28"/>
        </w:rPr>
        <w:t>
      Акиматом Байганинского района будут определены компании по сбору и транспортировке ТБО на конкурсной (тендерной) основе с подписанием договора, в котором установлен порядок, условия и график оказания услуг по сбору и вывозу коммунальных отходов из сельских округов и населенных пунктов района.</w:t>
      </w:r>
    </w:p>
    <w:p>
      <w:pPr>
        <w:spacing w:after="0"/>
        <w:ind w:left="0"/>
        <w:jc w:val="both"/>
      </w:pPr>
      <w:r>
        <w:rPr>
          <w:rFonts w:ascii="Times New Roman"/>
          <w:b w:val="false"/>
          <w:i w:val="false"/>
          <w:color w:val="000000"/>
          <w:sz w:val="28"/>
        </w:rPr>
        <w:t>
      Контракты на управление коммунальными отходами будут долгосрочными (минимум на 5-10 лет), что позволит субъектам по сбору и вывозу ТБО вкладывать собственные средства в развитие компаний, а мониторинг результатов деятельности компаний позволит увидеть и оценить результаты выполненных работ.</w:t>
      </w:r>
    </w:p>
    <w:p>
      <w:pPr>
        <w:spacing w:after="0"/>
        <w:ind w:left="0"/>
        <w:jc w:val="both"/>
      </w:pPr>
      <w:r>
        <w:rPr>
          <w:rFonts w:ascii="Times New Roman"/>
          <w:b w:val="false"/>
          <w:i w:val="false"/>
          <w:color w:val="000000"/>
          <w:sz w:val="28"/>
        </w:rPr>
        <w:t>
      Компании по сбору и транспортировке ТБО, выбранные на конкурсной (тендерной) основе, должны будут разработать оптимальные линии транспортировки отходов из населенных пунктов до их доставки на полигон.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Заключение договоров публичной оферты с физическими лицами и сбор платежей за услуги по транспортировке отходов</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367</w:t>
      </w:r>
      <w:r>
        <w:rPr>
          <w:rFonts w:ascii="Times New Roman"/>
          <w:b w:val="false"/>
          <w:i w:val="false"/>
          <w:color w:val="000000"/>
          <w:sz w:val="28"/>
        </w:rPr>
        <w:t xml:space="preserve"> ЭК РК физические лица, проживающие в жилых домах, обязаны пользоваться централизованной системой на основании публичных договоров и оплачивать услуги за транспортировку отходов согласно утвержденным тарифам.</w:t>
      </w:r>
    </w:p>
    <w:p>
      <w:pPr>
        <w:spacing w:after="0"/>
        <w:ind w:left="0"/>
        <w:jc w:val="both"/>
      </w:pPr>
      <w:r>
        <w:rPr>
          <w:rFonts w:ascii="Times New Roman"/>
          <w:b w:val="false"/>
          <w:i w:val="false"/>
          <w:color w:val="000000"/>
          <w:sz w:val="28"/>
        </w:rPr>
        <w:t xml:space="preserve">
      Правильная организация централизованной системы сбора и вывоза коммунальных отходов (наличие необходимого количества установленных контейнеров, своевременный вывоз отходов специализированными компаниями, выигравшими тендер) позволят улучшить сбор платежей за услуги по транспортировке отходов. </w:t>
      </w:r>
    </w:p>
    <w:p>
      <w:pPr>
        <w:spacing w:after="0"/>
        <w:ind w:left="0"/>
        <w:jc w:val="both"/>
      </w:pPr>
      <w:r>
        <w:rPr>
          <w:rFonts w:ascii="Times New Roman"/>
          <w:b w:val="false"/>
          <w:i w:val="false"/>
          <w:color w:val="000000"/>
          <w:sz w:val="28"/>
        </w:rPr>
        <w:t xml:space="preserve">
      Население района будет информировано о необходимости своевременной оплаты услуг специализированной компании по сбору и вывозу отходов. </w:t>
      </w:r>
    </w:p>
    <w:p>
      <w:pPr>
        <w:spacing w:after="0"/>
        <w:ind w:left="0"/>
        <w:jc w:val="both"/>
      </w:pPr>
      <w:r>
        <w:rPr>
          <w:rFonts w:ascii="Times New Roman"/>
          <w:b w:val="false"/>
          <w:i w:val="false"/>
          <w:color w:val="000000"/>
          <w:sz w:val="28"/>
        </w:rPr>
        <w:t xml:space="preserve">
      После определения субъекта по сбору и транспортировке ТБО в Байганинском районе будет внедрена практика заключения договора публичной оферты с физическими лицами. Соглашение в форме публичной оферты будет доступно для ознакомления на веб-сайтах специализированных компаний, официальном сайте акимата района и в средствах СМИ. Использование публичных договоров повысит объем сбора и оплаты за услуги по вывозу ТБО и обеспечит удобство для населения. На основе таких договоров будет осуществляться сбор платы. </w:t>
      </w:r>
    </w:p>
    <w:p>
      <w:pPr>
        <w:spacing w:after="0"/>
        <w:ind w:left="0"/>
        <w:jc w:val="both"/>
      </w:pPr>
      <w:r>
        <w:rPr>
          <w:rFonts w:ascii="Times New Roman"/>
          <w:b w:val="false"/>
          <w:i w:val="false"/>
          <w:color w:val="000000"/>
          <w:sz w:val="28"/>
        </w:rPr>
        <w:t>
      Специализированная организация для обслуживание физических и юридических лиц обеспечит абонентским отделом, работой диспетчерской службы по обслуживанию потребителей для решения оперативных вопросов по оказанию услуг по сбору и транспортировке коммунальных отходов.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Своевременный и экономически обоснованный пересмотр тарифов на сбор, транспортировку, сортировку и захоронение ТБО</w:t>
      </w:r>
    </w:p>
    <w:p>
      <w:pPr>
        <w:spacing w:after="0"/>
        <w:ind w:left="0"/>
        <w:jc w:val="both"/>
      </w:pPr>
      <w:r>
        <w:rPr>
          <w:rFonts w:ascii="Times New Roman"/>
          <w:b w:val="false"/>
          <w:i w:val="false"/>
          <w:color w:val="000000"/>
          <w:sz w:val="28"/>
        </w:rPr>
        <w:t>
      Основой для расчета тарифов является "Методика расчета тарифа для населения на сбор, транспортировку, сортировку и захоронение твердых бытовых отходов"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Республики Казахстан от 14 сентября 2021 года № 377). </w:t>
      </w:r>
    </w:p>
    <w:p>
      <w:pPr>
        <w:spacing w:after="0"/>
        <w:ind w:left="0"/>
        <w:jc w:val="both"/>
      </w:pPr>
      <w:r>
        <w:rPr>
          <w:rFonts w:ascii="Times New Roman"/>
          <w:b w:val="false"/>
          <w:i w:val="false"/>
          <w:color w:val="000000"/>
          <w:sz w:val="28"/>
        </w:rPr>
        <w:t>
      Согласно указанной Методике, расчет тарифа производится через себестоимость, которая отражает фактические и/или нормативные затраты участников рынка, осуществляющих сбор, транспортировку, сортировку и захоронение ТБО, сгруппированные по статьям калькуляции.</w:t>
      </w:r>
    </w:p>
    <w:p>
      <w:pPr>
        <w:spacing w:after="0"/>
        <w:ind w:left="0"/>
        <w:jc w:val="both"/>
      </w:pPr>
      <w:r>
        <w:rPr>
          <w:rFonts w:ascii="Times New Roman"/>
          <w:b w:val="false"/>
          <w:i w:val="false"/>
          <w:color w:val="000000"/>
          <w:sz w:val="28"/>
        </w:rPr>
        <w:t>
      Полная себестоимость услуг определяется как сумма затрат на выполнение работ по сбору, транспортировке, сортировке и захоронению ТБО, а также общеэксплуатационных и внеэксплуатационных расходов.</w:t>
      </w:r>
    </w:p>
    <w:p>
      <w:pPr>
        <w:spacing w:after="0"/>
        <w:ind w:left="0"/>
        <w:jc w:val="both"/>
      </w:pPr>
      <w:r>
        <w:rPr>
          <w:rFonts w:ascii="Times New Roman"/>
          <w:b w:val="false"/>
          <w:i w:val="false"/>
          <w:color w:val="000000"/>
          <w:sz w:val="28"/>
        </w:rPr>
        <w:t>
       Себестоимость калькуляционной единицы определяется путем суммирования полной себестоимости по сбору и транспортировке ТБО, деленной на объем собранных и вывезенных ТБО, полной себестоимости по сортировке ТБО, деленной на объем сортируемых ТБО, и полной себестоимости по захоронению ТБО, деленной на объем захороненных ТБО.</w:t>
      </w:r>
    </w:p>
    <w:p>
      <w:pPr>
        <w:spacing w:after="0"/>
        <w:ind w:left="0"/>
        <w:jc w:val="both"/>
      </w:pPr>
      <w:r>
        <w:rPr>
          <w:rFonts w:ascii="Times New Roman"/>
          <w:b w:val="false"/>
          <w:i w:val="false"/>
          <w:color w:val="000000"/>
          <w:sz w:val="28"/>
        </w:rPr>
        <w:t>
      Из статей калькуляции видно, что величина тарифа меняется из года в год, так как меняются величины объемов собранных, вывезенных, сортируемых, захороненных отходов. Поэтому необходимо своевременно проводить индексацию и перерасчет тарифов, чтобы не ухудшалось экономическое состояние специализированной компании.</w:t>
      </w:r>
    </w:p>
    <w:p>
      <w:pPr>
        <w:spacing w:after="0"/>
        <w:ind w:left="0"/>
        <w:jc w:val="both"/>
      </w:pPr>
      <w:r>
        <w:rPr>
          <w:rFonts w:ascii="Times New Roman"/>
          <w:b w:val="false"/>
          <w:i w:val="false"/>
          <w:color w:val="000000"/>
          <w:sz w:val="28"/>
        </w:rPr>
        <w:t xml:space="preserve">
      В Экологическом кодексе РК не установлены точные сроки пересмотра тарифов, однако в июне 2023 года совместно с МЭПР РК и Агентством по защите и развитию конкуренции РК принята Дорожная карта по развитию конкуренции в сфере управления ТБО. В Дорожной карте указана необходимость пересматривать тариф на сбор, транспортировку, сортировку и захоронение ТБО 1 раз в 2 года. </w:t>
      </w:r>
    </w:p>
    <w:bookmarkStart w:name="z37" w:id="34"/>
    <w:p>
      <w:pPr>
        <w:spacing w:after="0"/>
        <w:ind w:left="0"/>
        <w:jc w:val="left"/>
      </w:pPr>
      <w:r>
        <w:rPr>
          <w:rFonts w:ascii="Times New Roman"/>
          <w:b/>
          <w:i w:val="false"/>
          <w:color w:val="000000"/>
        </w:rPr>
        <w:t xml:space="preserve"> 4.2 Обеспечение безопасного захоронения коммунальных отходов</w:t>
      </w:r>
    </w:p>
    <w:bookmarkEnd w:id="34"/>
    <w:p>
      <w:pPr>
        <w:spacing w:after="0"/>
        <w:ind w:left="0"/>
        <w:jc w:val="both"/>
      </w:pPr>
      <w:r>
        <w:rPr>
          <w:rFonts w:ascii="Times New Roman"/>
          <w:b w:val="false"/>
          <w:i w:val="false"/>
          <w:color w:val="000000"/>
          <w:sz w:val="28"/>
        </w:rPr>
        <w:t>
      Задача, которую необходимо решить в ближайшие годы – приведение полигона ТБО в с. Карауылкелды в соответствие со строительными, санитарными и экологическими нормами; оформление площадок для размещения ТБО в сельских округах, на которые имеются акты на землю, в качестве полигонов по упрощенной схеме для сельских населенных пунктов, а также закрытие и рекультивация сельских мусорных свалок, которые образуются стихийно. Большое количество свалок в районе наносит вред здоровью населения и окружающей среде.</w:t>
      </w:r>
    </w:p>
    <w:p>
      <w:pPr>
        <w:spacing w:after="0"/>
        <w:ind w:left="0"/>
        <w:jc w:val="both"/>
      </w:pPr>
      <w:r>
        <w:rPr>
          <w:rFonts w:ascii="Times New Roman"/>
          <w:b w:val="false"/>
          <w:i w:val="false"/>
          <w:color w:val="000000"/>
          <w:sz w:val="28"/>
        </w:rPr>
        <w:t>
      Требования для полигонов ТБО установлены в следующих документах: ЭК РК (</w:t>
      </w:r>
      <w:r>
        <w:rPr>
          <w:rFonts w:ascii="Times New Roman"/>
          <w:b w:val="false"/>
          <w:i w:val="false"/>
          <w:color w:val="000000"/>
          <w:sz w:val="28"/>
        </w:rPr>
        <w:t>гл.25</w:t>
      </w:r>
      <w:r>
        <w:rPr>
          <w:rFonts w:ascii="Times New Roman"/>
          <w:b w:val="false"/>
          <w:i w:val="false"/>
          <w:color w:val="000000"/>
          <w:sz w:val="28"/>
        </w:rPr>
        <w:t xml:space="preserve">),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(Приказ и.о. Министра здравоохранения Республики Казахстан от 25 декабря 2020 года № ҚР ДСМ-331/2020); СТ РК 3696-2020. Полигоны для твердо-бытовых отходов малой мощности. Требования. </w:t>
      </w:r>
      <w:r>
        <w:rPr>
          <w:rFonts w:ascii="Times New Roman"/>
          <w:b w:val="false"/>
          <w:i w:val="false"/>
          <w:color w:val="000000"/>
          <w:sz w:val="28"/>
        </w:rPr>
        <w:t>СН РК 1.04-15-2013 Полигоны для твердых бытовых отходов</w:t>
      </w:r>
      <w:r>
        <w:rPr>
          <w:rFonts w:ascii="Times New Roman"/>
          <w:b w:val="false"/>
          <w:i w:val="false"/>
          <w:color w:val="000000"/>
          <w:sz w:val="28"/>
        </w:rPr>
        <w:t>.</w:t>
      </w:r>
    </w:p>
    <w:p>
      <w:pPr>
        <w:spacing w:after="0"/>
        <w:ind w:left="0"/>
        <w:jc w:val="both"/>
      </w:pPr>
      <w:r>
        <w:rPr>
          <w:rFonts w:ascii="Times New Roman"/>
          <w:b w:val="false"/>
          <w:i w:val="false"/>
          <w:color w:val="000000"/>
          <w:sz w:val="28"/>
        </w:rPr>
        <w:t>
      Узаконенные места размещения ТБО по актам на землю есть в Карауылкелдинском с.о., Ащы с.о., Кызылбулакском с.о., Сартогайском с.о., Жаркамысском с.о., Миялинском с.о. В связи с большими расстояниями между населенными пунктами необходимо оставить в эсплуатации все указанные места размещения ТБО, но оформить их как малые полигоны по упрощенной схеме.</w:t>
      </w:r>
    </w:p>
    <w:p>
      <w:pPr>
        <w:spacing w:after="0"/>
        <w:ind w:left="0"/>
        <w:jc w:val="both"/>
      </w:pPr>
      <w:r>
        <w:rPr>
          <w:rFonts w:ascii="Times New Roman"/>
          <w:b w:val="false"/>
          <w:i w:val="false"/>
          <w:color w:val="000000"/>
          <w:sz w:val="28"/>
        </w:rPr>
        <w:t>
      Необходимо: Вывоз из сел Карауылкелды, Косарал, Кокбулак, Кенжалы, Жарлы, Қораши, Жыңғылдытоғай осуществлять на полигон с. Карауылкелды.</w:t>
      </w:r>
    </w:p>
    <w:p>
      <w:pPr>
        <w:spacing w:after="0"/>
        <w:ind w:left="0"/>
        <w:jc w:val="both"/>
      </w:pPr>
      <w:r>
        <w:rPr>
          <w:rFonts w:ascii="Times New Roman"/>
          <w:b w:val="false"/>
          <w:i w:val="false"/>
          <w:color w:val="000000"/>
          <w:sz w:val="28"/>
        </w:rPr>
        <w:t>
      Вывоз и сел Ногайты, Ебейті, Қопа, Айрық, Көптоғай осуществлять на полигон с.о. Ащы в с.Ногайты.</w:t>
      </w:r>
    </w:p>
    <w:p>
      <w:pPr>
        <w:spacing w:after="0"/>
        <w:ind w:left="0"/>
        <w:jc w:val="both"/>
      </w:pPr>
      <w:r>
        <w:rPr>
          <w:rFonts w:ascii="Times New Roman"/>
          <w:b w:val="false"/>
          <w:i w:val="false"/>
          <w:color w:val="000000"/>
          <w:sz w:val="28"/>
        </w:rPr>
        <w:t>
      Вывоз из сел Алтай батыр, Баршақұм, Шұқырши осуществлять на полигон с.о. Сартогай в с. Алтай батыр.</w:t>
      </w:r>
    </w:p>
    <w:p>
      <w:pPr>
        <w:spacing w:after="0"/>
        <w:ind w:left="0"/>
        <w:jc w:val="both"/>
      </w:pPr>
      <w:r>
        <w:rPr>
          <w:rFonts w:ascii="Times New Roman"/>
          <w:b w:val="false"/>
          <w:i w:val="false"/>
          <w:color w:val="000000"/>
          <w:sz w:val="28"/>
        </w:rPr>
        <w:t>
      Вывоз из сел Жаркамыс, Актам, Каражар осуществлять на полигон с.о. Жаркамыс в с. Жаркамыс.</w:t>
      </w:r>
    </w:p>
    <w:p>
      <w:pPr>
        <w:spacing w:after="0"/>
        <w:ind w:left="0"/>
        <w:jc w:val="both"/>
      </w:pPr>
      <w:r>
        <w:rPr>
          <w:rFonts w:ascii="Times New Roman"/>
          <w:b w:val="false"/>
          <w:i w:val="false"/>
          <w:color w:val="000000"/>
          <w:sz w:val="28"/>
        </w:rPr>
        <w:t>
      Вывоз из сел Кемерши, Булактыкуль, Жанатан осуществлять на полигон с.о. Кызылбулак в с. Кемерши.</w:t>
      </w:r>
    </w:p>
    <w:p>
      <w:pPr>
        <w:spacing w:after="0"/>
        <w:ind w:left="0"/>
        <w:jc w:val="both"/>
      </w:pPr>
      <w:r>
        <w:rPr>
          <w:rFonts w:ascii="Times New Roman"/>
          <w:b w:val="false"/>
          <w:i w:val="false"/>
          <w:color w:val="000000"/>
          <w:sz w:val="28"/>
        </w:rPr>
        <w:t>
      Вывоз из сел Оймауыт, Миялы, Дияр осуществлять на полигон с.о. Миялы в с. Миялы.</w:t>
      </w:r>
    </w:p>
    <w:p>
      <w:pPr>
        <w:spacing w:after="0"/>
        <w:ind w:left="0"/>
        <w:jc w:val="both"/>
      </w:pPr>
      <w:r>
        <w:rPr>
          <w:rFonts w:ascii="Times New Roman"/>
          <w:b w:val="false"/>
          <w:i w:val="false"/>
          <w:color w:val="000000"/>
          <w:sz w:val="28"/>
        </w:rPr>
        <w:t xml:space="preserve">
      Предлагаемый график вывоза в </w:t>
      </w:r>
      <w:r>
        <w:rPr>
          <w:rFonts w:ascii="Times New Roman"/>
          <w:b w:val="false"/>
          <w:i w:val="false"/>
          <w:color w:val="000000"/>
          <w:sz w:val="28"/>
        </w:rPr>
        <w:t>Приложении 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Разработка плана рекультивации, поэтапная рекультивация и восстановление земель сельских свалок</w:t>
      </w:r>
    </w:p>
    <w:p>
      <w:pPr>
        <w:spacing w:after="0"/>
        <w:ind w:left="0"/>
        <w:jc w:val="both"/>
      </w:pPr>
      <w:r>
        <w:rPr>
          <w:rFonts w:ascii="Times New Roman"/>
          <w:b w:val="false"/>
          <w:i w:val="false"/>
          <w:color w:val="000000"/>
          <w:sz w:val="28"/>
        </w:rPr>
        <w:t xml:space="preserve">
      Необходимо поэтапно рекультивировать территории сельских свалок, на которые не оформлены земельные участки. </w:t>
      </w:r>
    </w:p>
    <w:p>
      <w:pPr>
        <w:spacing w:after="0"/>
        <w:ind w:left="0"/>
        <w:jc w:val="both"/>
      </w:pPr>
      <w:r>
        <w:rPr>
          <w:rFonts w:ascii="Times New Roman"/>
          <w:b w:val="false"/>
          <w:i w:val="false"/>
          <w:color w:val="000000"/>
          <w:sz w:val="28"/>
        </w:rPr>
        <w:t xml:space="preserve">
      Технические решения по рекультивации несанкционированных свалок принимаются в зависимости от функционального назначения и использования территории после рекультивации.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Ликвидация стихийных свалок</w:t>
      </w:r>
    </w:p>
    <w:p>
      <w:pPr>
        <w:spacing w:after="0"/>
        <w:ind w:left="0"/>
        <w:jc w:val="both"/>
      </w:pPr>
      <w:r>
        <w:rPr>
          <w:rFonts w:ascii="Times New Roman"/>
          <w:b w:val="false"/>
          <w:i w:val="false"/>
          <w:color w:val="000000"/>
          <w:sz w:val="28"/>
        </w:rPr>
        <w:t>
      По данным космического мониторинга - Геопортала АО "НК "Қазақстан Ғарыш Сапары" в Актюбинской области выявлено порядка 250 несанкционированных мест размещения отходов. Часть из них ликвидирована, однако, стихийные свалки в области, в том числе в Байганинском районе, образуются снова.</w:t>
      </w:r>
    </w:p>
    <w:p>
      <w:pPr>
        <w:spacing w:after="0"/>
        <w:ind w:left="0"/>
        <w:jc w:val="both"/>
      </w:pPr>
      <w:r>
        <w:rPr>
          <w:rFonts w:ascii="Times New Roman"/>
          <w:b w:val="false"/>
          <w:i w:val="false"/>
          <w:color w:val="000000"/>
          <w:sz w:val="28"/>
        </w:rPr>
        <w:t xml:space="preserve">
      Решение проблем по образованию, ликвидации и недопущению стихийных свалок требует кардинальных и решительных действий с вовлечением всех заинтересованных сторон, в том числе местных государственных органов. Акимат Байганинского района будет налаживать тесное сотрудничество с общественными организациями и экоактивистами для оперативного выявления стихийных свалок и принятия консолидированных решений. </w:t>
      </w:r>
    </w:p>
    <w:p>
      <w:pPr>
        <w:spacing w:after="0"/>
        <w:ind w:left="0"/>
        <w:jc w:val="both"/>
      </w:pPr>
      <w:r>
        <w:rPr>
          <w:rFonts w:ascii="Times New Roman"/>
          <w:b w:val="false"/>
          <w:i w:val="false"/>
          <w:color w:val="000000"/>
          <w:sz w:val="28"/>
        </w:rPr>
        <w:t>
      Существующая общепринятая методика обезвреживания свалки включает следующие этапы: определение степени опасности свалки; оценка альтернативных вариантов; разработка технологии обезвреживания и рекультивации.</w:t>
      </w:r>
    </w:p>
    <w:p>
      <w:pPr>
        <w:spacing w:after="0"/>
        <w:ind w:left="0"/>
        <w:jc w:val="both"/>
      </w:pPr>
      <w:r>
        <w:rPr>
          <w:rFonts w:ascii="Times New Roman"/>
          <w:b w:val="false"/>
          <w:i w:val="false"/>
          <w:color w:val="000000"/>
          <w:sz w:val="28"/>
        </w:rPr>
        <w:t>
      Основой мерой по предотвращению образования новых свалок является максимальный охват населения Байганинского района услугами по сбору и транспортировке отходов и профилактическая работа с субъектами малого и среднего бизнеса по безопасному обращению с отходами.</w:t>
      </w:r>
    </w:p>
    <w:bookmarkStart w:name="z38" w:id="35"/>
    <w:p>
      <w:pPr>
        <w:spacing w:after="0"/>
        <w:ind w:left="0"/>
        <w:jc w:val="left"/>
      </w:pPr>
      <w:r>
        <w:rPr>
          <w:rFonts w:ascii="Times New Roman"/>
          <w:b/>
          <w:i w:val="false"/>
          <w:color w:val="000000"/>
        </w:rPr>
        <w:t xml:space="preserve"> 4.3 Создание и функционирование необходимой инфраструктуры, предусматривающей их раздельный сбор</w:t>
      </w:r>
    </w:p>
    <w:bookmarkEnd w:id="35"/>
    <w:p>
      <w:pPr>
        <w:spacing w:after="0"/>
        <w:ind w:left="0"/>
        <w:jc w:val="both"/>
      </w:pPr>
      <w:r>
        <w:rPr>
          <w:rFonts w:ascii="Times New Roman"/>
          <w:b w:val="false"/>
          <w:i w:val="false"/>
          <w:color w:val="000000"/>
          <w:sz w:val="28"/>
        </w:rPr>
        <w:t>
      Для обеспечения доступа населения к услугам сбора и регулярного вывоза коммунальных отходов необходимо обеспечить инфраструктуру:</w:t>
      </w:r>
    </w:p>
    <w:p>
      <w:pPr>
        <w:spacing w:after="0"/>
        <w:ind w:left="0"/>
        <w:jc w:val="both"/>
      </w:pPr>
      <w:r>
        <w:rPr>
          <w:rFonts w:ascii="Times New Roman"/>
          <w:b w:val="false"/>
          <w:i w:val="false"/>
          <w:color w:val="000000"/>
          <w:sz w:val="28"/>
        </w:rPr>
        <w:t>
      - приобретение специализированного транспорта для сбора и регулярного вывоза коммунальных отходов;</w:t>
      </w:r>
    </w:p>
    <w:p>
      <w:pPr>
        <w:spacing w:after="0"/>
        <w:ind w:left="0"/>
        <w:jc w:val="both"/>
      </w:pPr>
      <w:r>
        <w:rPr>
          <w:rFonts w:ascii="Times New Roman"/>
          <w:b w:val="false"/>
          <w:i w:val="false"/>
          <w:color w:val="000000"/>
          <w:sz w:val="28"/>
        </w:rPr>
        <w:t>
      - закуп контейнеров для внедрения раздельного сбора ТБО (сухая и мокрая фракции);</w:t>
      </w:r>
    </w:p>
    <w:p>
      <w:pPr>
        <w:spacing w:after="0"/>
        <w:ind w:left="0"/>
        <w:jc w:val="both"/>
      </w:pPr>
      <w:r>
        <w:rPr>
          <w:rFonts w:ascii="Times New Roman"/>
          <w:b w:val="false"/>
          <w:i w:val="false"/>
          <w:color w:val="000000"/>
          <w:sz w:val="28"/>
        </w:rPr>
        <w:t>
      - определение мест и соответствие контейнерных площадок для сбора ТБО санитарно-эпидемиологическим требованиям;</w:t>
      </w:r>
    </w:p>
    <w:p>
      <w:pPr>
        <w:spacing w:after="0"/>
        <w:ind w:left="0"/>
        <w:jc w:val="both"/>
      </w:pPr>
      <w:r>
        <w:rPr>
          <w:rFonts w:ascii="Times New Roman"/>
          <w:b w:val="false"/>
          <w:i w:val="false"/>
          <w:color w:val="000000"/>
          <w:sz w:val="28"/>
        </w:rPr>
        <w:t>
      - определение мест для организации площадок для складирования крупногабаритных и строительных отходов;</w:t>
      </w:r>
    </w:p>
    <w:p>
      <w:pPr>
        <w:spacing w:after="0"/>
        <w:ind w:left="0"/>
        <w:jc w:val="both"/>
      </w:pPr>
      <w:r>
        <w:rPr>
          <w:rFonts w:ascii="Times New Roman"/>
          <w:b w:val="false"/>
          <w:i w:val="false"/>
          <w:color w:val="000000"/>
          <w:sz w:val="28"/>
        </w:rPr>
        <w:t>
       - раздельный сбор опасных составляющих коммунальных отходов.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Приобретение специализированного транспорта для вывоза коммунальных отходов</w:t>
      </w:r>
    </w:p>
    <w:p>
      <w:pPr>
        <w:spacing w:after="0"/>
        <w:ind w:left="0"/>
        <w:jc w:val="both"/>
      </w:pPr>
      <w:r>
        <w:rPr>
          <w:rFonts w:ascii="Times New Roman"/>
          <w:b w:val="false"/>
          <w:i w:val="false"/>
          <w:color w:val="000000"/>
          <w:sz w:val="28"/>
        </w:rPr>
        <w:t>
      Приобретение специализированного транспорта для вывоза коммунальных отходов является основой для успешного функционирования системы управления отходами.</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365</w:t>
      </w:r>
      <w:r>
        <w:rPr>
          <w:rFonts w:ascii="Times New Roman"/>
          <w:b w:val="false"/>
          <w:i w:val="false"/>
          <w:color w:val="000000"/>
          <w:sz w:val="28"/>
        </w:rPr>
        <w:t xml:space="preserve"> (п.5) ЭК РК местные исполнительные органы обеспечивают организацию регулярного вывоза коммунальных отходов. Для организации своевременного вывоза ТБО необходимо закупить специально оборудованные транспортные средства, предназначенных для транспортировки ТБО - мусоровозы.</w:t>
      </w:r>
    </w:p>
    <w:p>
      <w:pPr>
        <w:spacing w:after="0"/>
        <w:ind w:left="0"/>
        <w:jc w:val="both"/>
      </w:pPr>
      <w:r>
        <w:rPr>
          <w:rFonts w:ascii="Times New Roman"/>
          <w:b w:val="false"/>
          <w:i w:val="false"/>
          <w:color w:val="000000"/>
          <w:sz w:val="28"/>
        </w:rPr>
        <w:t>
      За один день в районе накапливается порядка 29,6 тонн или 133 м3 отходов, за неделю - 207,6 тонн. Вместимость 1 мусоровоза составляет 20-22 м3 отходов. Необходимо закупить 6 мусоровоза для сбора и вывоза ТБО при ежедневном вывозе или 2 мусоровоза для еженедельного вывоза по графику с двух полигонов в день.</w:t>
      </w:r>
    </w:p>
    <w:p>
      <w:pPr>
        <w:spacing w:after="0"/>
        <w:ind w:left="0"/>
        <w:jc w:val="both"/>
      </w:pPr>
      <w:r>
        <w:rPr>
          <w:rFonts w:ascii="Times New Roman"/>
          <w:b w:val="false"/>
          <w:i w:val="false"/>
          <w:color w:val="000000"/>
          <w:sz w:val="28"/>
        </w:rPr>
        <w:t>
      Отсутствие необходимого количества мусоровозов может повлечь за собой задержку в выполнении графиков вывоза отходов и создание неудобств для жителей. Приобретенные транспортные средства будут переданы в доверительное управление компании, выбранной через проведение конкурса (тендер) и занимающейся сбором и транспортировкой ТБО.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Предлагаемый график вывоза коммунальных отходов в Байганинском районе: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Ежедневно </w:t>
      </w:r>
      <w:r>
        <w:rPr>
          <w:rFonts w:ascii="Times New Roman"/>
          <w:b w:val="false"/>
          <w:i w:val="false"/>
          <w:color w:val="000000"/>
          <w:sz w:val="28"/>
        </w:rPr>
        <w:t>осуществлять вывоз из сел Карауылкелды, Косарал, Кокбулак, Кенжалы, Жарлы, Қораши, Жыңғылдытоғай - на полигон с. Карауылкелды.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Еженедельно </w:t>
      </w:r>
      <w:r>
        <w:rPr>
          <w:rFonts w:ascii="Times New Roman"/>
          <w:b w:val="false"/>
          <w:i w:val="false"/>
          <w:color w:val="000000"/>
          <w:sz w:val="28"/>
        </w:rPr>
        <w:t>осуществлять вывоз и сел Ногайты, Ебейті, Қопа, Айрық, Көптоғай - на полигон с.о. Ащы в с.Ногайты; из сел Алтай батыр, Баршақұм, Шұқырши - на полигон с.о. Сартогай в с. Алтай батыр; из сел Жаркамыс, Актам, Каражар - на полигон с.о. Жаркамыс в с. Жаркамыс; из сел Кемерши, Булактыкуль, Жанатан - на полигон с.о. Кызылбулак в с. Кемерши; из сел Оймауыт, Миялы, Дияр - на полигон с.о. Миялы в с. Миялы.</w:t>
      </w:r>
    </w:p>
    <w:p>
      <w:pPr>
        <w:spacing w:after="0"/>
        <w:ind w:left="0"/>
        <w:jc w:val="both"/>
      </w:pPr>
      <w:r>
        <w:rPr>
          <w:rFonts w:ascii="Times New Roman"/>
          <w:b w:val="false"/>
          <w:i w:val="false"/>
          <w:color w:val="000000"/>
          <w:sz w:val="28"/>
        </w:rPr>
        <w:t>
      Для минимизации затрат на транспортировку коммунальных отходов принимается минимальная частота вывоза отходов, соответствующая при этом установленным санитарным и природоохранным требованиям.</w:t>
      </w:r>
    </w:p>
    <w:p>
      <w:pPr>
        <w:spacing w:after="0"/>
        <w:ind w:left="0"/>
        <w:jc w:val="both"/>
      </w:pPr>
      <w:r>
        <w:rPr>
          <w:rFonts w:ascii="Times New Roman"/>
          <w:b w:val="false"/>
          <w:i w:val="false"/>
          <w:color w:val="000000"/>
          <w:sz w:val="28"/>
        </w:rPr>
        <w:t>
      На начальном этапе в сельских округах коммунальные отходы будут вывозиться согласно утвержденному графику путем объезда улиц, домов. После установления контейнерных площадок и контейнеров, вывоз будет осуществляться из контейнерных площадок.</w:t>
      </w:r>
    </w:p>
    <w:p>
      <w:pPr>
        <w:spacing w:after="0"/>
        <w:ind w:left="0"/>
        <w:jc w:val="both"/>
      </w:pPr>
      <w:r>
        <w:rPr>
          <w:rFonts w:ascii="Times New Roman"/>
          <w:b w:val="false"/>
          <w:i w:val="false"/>
          <w:color w:val="000000"/>
          <w:sz w:val="28"/>
        </w:rPr>
        <w:t xml:space="preserve">
      При бестарном методе транспортировки коммунальных отходов: отходы выставляются в соответствии с действующими санитарными нормами и правилами, вдоль улицы только в дни сбора и транспортировки (вывоза) согласно графику, утвержденному местным акиматом, до прибытия специализированной техники. </w:t>
      </w:r>
    </w:p>
    <w:p>
      <w:pPr>
        <w:spacing w:after="0"/>
        <w:ind w:left="0"/>
        <w:jc w:val="both"/>
      </w:pPr>
      <w:r>
        <w:rPr>
          <w:rFonts w:ascii="Times New Roman"/>
          <w:b w:val="false"/>
          <w:i w:val="false"/>
          <w:color w:val="000000"/>
          <w:sz w:val="28"/>
        </w:rPr>
        <w:t xml:space="preserve">
      График вывоза будет составлен после определения специализированной организации по сбору и транспортировке коммунальных отходов и утвержден местным исполнительным органом с учетом мнения населения. </w:t>
      </w:r>
    </w:p>
    <w:p>
      <w:pPr>
        <w:spacing w:after="0"/>
        <w:ind w:left="0"/>
        <w:jc w:val="both"/>
      </w:pPr>
      <w:r>
        <w:rPr>
          <w:rFonts w:ascii="Times New Roman"/>
          <w:b w:val="false"/>
          <w:i w:val="false"/>
          <w:color w:val="000000"/>
          <w:sz w:val="28"/>
        </w:rPr>
        <w:t>
      Для определения количества отходов, накапливаемых за год, необходимо вести постоянный (ежедневный) учет количества собранных и вывезенных отходов.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Закуп контейнеров, для внедрения раздельного сбора ТБО (сухая и мокрая фракции)</w:t>
      </w:r>
    </w:p>
    <w:p>
      <w:pPr>
        <w:spacing w:after="0"/>
        <w:ind w:left="0"/>
        <w:jc w:val="both"/>
      </w:pPr>
      <w:r>
        <w:rPr>
          <w:rFonts w:ascii="Times New Roman"/>
          <w:b w:val="false"/>
          <w:i w:val="false"/>
          <w:color w:val="000000"/>
          <w:sz w:val="28"/>
        </w:rPr>
        <w:t xml:space="preserve">
      Раздельный сбор отходов является основой успешного функционирования системы управления отходами в международной практике и обязательным требованием экологического законодательства Казахстана. </w:t>
      </w:r>
    </w:p>
    <w:p>
      <w:pPr>
        <w:spacing w:after="0"/>
        <w:ind w:left="0"/>
        <w:jc w:val="both"/>
      </w:pPr>
      <w:r>
        <w:rPr>
          <w:rFonts w:ascii="Times New Roman"/>
          <w:b w:val="false"/>
          <w:i w:val="false"/>
          <w:color w:val="000000"/>
          <w:sz w:val="28"/>
        </w:rPr>
        <w:t xml:space="preserve">
      В документе "Требования к раздельному сбору отходов, в том числе к видам или группам (совокупности видов) отходов, подлежащих обязательному раздельному сбору с учетом технической, экономической и экологической целесообразности" (Об утверждении Требований к раздельному сбору отходов, в том числе к видам или группам (совокупности видов) отходов, подлежащих обязательному раздельному сбору с учетом технической, экономической и экологической целесообразности. </w:t>
      </w:r>
      <w:r>
        <w:rPr>
          <w:rFonts w:ascii="Times New Roman"/>
          <w:b w:val="false"/>
          <w:i w:val="false"/>
          <w:color w:val="000000"/>
          <w:sz w:val="28"/>
        </w:rPr>
        <w:t>Приказ</w:t>
      </w:r>
      <w:r>
        <w:rPr>
          <w:rFonts w:ascii="Times New Roman"/>
          <w:b w:val="false"/>
          <w:i w:val="false"/>
          <w:color w:val="000000"/>
          <w:sz w:val="28"/>
        </w:rPr>
        <w:t xml:space="preserve"> и.о. Министра экологии, геологии и природных ресурсов Республики Казахстан от 2 декабря 2021 года № 482) конкретизируется процесс раздельного сбора отходов. </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 3780–2022</w:t>
      </w:r>
      <w:r>
        <w:rPr>
          <w:rFonts w:ascii="Times New Roman"/>
          <w:b w:val="false"/>
          <w:i w:val="false"/>
          <w:color w:val="000000"/>
          <w:sz w:val="28"/>
        </w:rPr>
        <w:t xml:space="preserve"> Отходы. Общие требования к площадкам размещения контейнеров для организации раздельного сбора коммунальных отходов, состав контейнеров для раздельного сбора отходов на площадке:</w:t>
      </w:r>
    </w:p>
    <w:p>
      <w:pPr>
        <w:spacing w:after="0"/>
        <w:ind w:left="0"/>
        <w:jc w:val="both"/>
      </w:pPr>
      <w:r>
        <w:rPr>
          <w:rFonts w:ascii="Times New Roman"/>
          <w:b w:val="false"/>
          <w:i w:val="false"/>
          <w:color w:val="000000"/>
          <w:sz w:val="28"/>
        </w:rPr>
        <w:t>
      - контейнер для электронных отходов;</w:t>
      </w:r>
    </w:p>
    <w:p>
      <w:pPr>
        <w:spacing w:after="0"/>
        <w:ind w:left="0"/>
        <w:jc w:val="both"/>
      </w:pPr>
      <w:r>
        <w:rPr>
          <w:rFonts w:ascii="Times New Roman"/>
          <w:b w:val="false"/>
          <w:i w:val="false"/>
          <w:color w:val="000000"/>
          <w:sz w:val="28"/>
        </w:rPr>
        <w:t>
      - контейнер для сбора РСО;</w:t>
      </w:r>
    </w:p>
    <w:p>
      <w:pPr>
        <w:spacing w:after="0"/>
        <w:ind w:left="0"/>
        <w:jc w:val="both"/>
      </w:pPr>
      <w:r>
        <w:rPr>
          <w:rFonts w:ascii="Times New Roman"/>
          <w:b w:val="false"/>
          <w:i w:val="false"/>
          <w:color w:val="000000"/>
          <w:sz w:val="28"/>
        </w:rPr>
        <w:t>
      - контейнер для отходов бумаги и картона;</w:t>
      </w:r>
    </w:p>
    <w:p>
      <w:pPr>
        <w:spacing w:after="0"/>
        <w:ind w:left="0"/>
        <w:jc w:val="both"/>
      </w:pPr>
      <w:r>
        <w:rPr>
          <w:rFonts w:ascii="Times New Roman"/>
          <w:b w:val="false"/>
          <w:i w:val="false"/>
          <w:color w:val="000000"/>
          <w:sz w:val="28"/>
        </w:rPr>
        <w:t>
      - контейнер для отходов батарей;</w:t>
      </w:r>
    </w:p>
    <w:p>
      <w:pPr>
        <w:spacing w:after="0"/>
        <w:ind w:left="0"/>
        <w:jc w:val="both"/>
      </w:pPr>
      <w:r>
        <w:rPr>
          <w:rFonts w:ascii="Times New Roman"/>
          <w:b w:val="false"/>
          <w:i w:val="false"/>
          <w:color w:val="000000"/>
          <w:sz w:val="28"/>
        </w:rPr>
        <w:t>
      - контейнер для пищевых отходов;</w:t>
      </w:r>
    </w:p>
    <w:p>
      <w:pPr>
        <w:spacing w:after="0"/>
        <w:ind w:left="0"/>
        <w:jc w:val="both"/>
      </w:pPr>
      <w:r>
        <w:rPr>
          <w:rFonts w:ascii="Times New Roman"/>
          <w:b w:val="false"/>
          <w:i w:val="false"/>
          <w:color w:val="000000"/>
          <w:sz w:val="28"/>
        </w:rPr>
        <w:t>
      - контейнер для стекла;</w:t>
      </w:r>
    </w:p>
    <w:p>
      <w:pPr>
        <w:spacing w:after="0"/>
        <w:ind w:left="0"/>
        <w:jc w:val="both"/>
      </w:pPr>
      <w:r>
        <w:rPr>
          <w:rFonts w:ascii="Times New Roman"/>
          <w:b w:val="false"/>
          <w:i w:val="false"/>
          <w:color w:val="000000"/>
          <w:sz w:val="28"/>
        </w:rPr>
        <w:t>
      - контейнер для пластиковых отходов.</w:t>
      </w:r>
    </w:p>
    <w:p>
      <w:pPr>
        <w:spacing w:after="0"/>
        <w:ind w:left="0"/>
        <w:jc w:val="both"/>
      </w:pPr>
      <w:r>
        <w:rPr>
          <w:rFonts w:ascii="Times New Roman"/>
          <w:b w:val="false"/>
          <w:i w:val="false"/>
          <w:color w:val="000000"/>
          <w:sz w:val="28"/>
        </w:rPr>
        <w:t>
      Если отсутствует возможность установки контейнеров для всех видов, допускается устанавливать контейнеры для "сухой" и "мокрой" фракции, за исключением контейнеров для опасных отходов, в том числе РСО.</w:t>
      </w:r>
    </w:p>
    <w:p>
      <w:pPr>
        <w:spacing w:after="0"/>
        <w:ind w:left="0"/>
        <w:jc w:val="both"/>
      </w:pPr>
      <w:r>
        <w:rPr>
          <w:rFonts w:ascii="Times New Roman"/>
          <w:b w:val="false"/>
          <w:i w:val="false"/>
          <w:color w:val="000000"/>
          <w:sz w:val="28"/>
        </w:rPr>
        <w:t>
      В Байганинском районе для организации раздельного сбора отходов необходимо приобрести и установить по 2 (как минимум) контейнера для раздельного сбора отходов (сухая и мокрая фракции) на каждой контейнерной площадке.</w:t>
      </w:r>
    </w:p>
    <w:p>
      <w:pPr>
        <w:spacing w:after="0"/>
        <w:ind w:left="0"/>
        <w:jc w:val="both"/>
      </w:pPr>
      <w:r>
        <w:rPr>
          <w:rFonts w:ascii="Times New Roman"/>
          <w:b w:val="false"/>
          <w:i w:val="false"/>
          <w:color w:val="000000"/>
          <w:sz w:val="28"/>
        </w:rPr>
        <w:t>
      "Мокрая" фракция состоит из пищевых отходов, органики, смешанных отходов и отходов по характеру и составу схожие с отходами домашних хозяйств.</w:t>
      </w:r>
    </w:p>
    <w:p>
      <w:pPr>
        <w:spacing w:after="0"/>
        <w:ind w:left="0"/>
        <w:jc w:val="both"/>
      </w:pPr>
      <w:r>
        <w:rPr>
          <w:rFonts w:ascii="Times New Roman"/>
          <w:b w:val="false"/>
          <w:i w:val="false"/>
          <w:color w:val="000000"/>
          <w:sz w:val="28"/>
        </w:rPr>
        <w:t xml:space="preserve">
      "Сухая" фракция состоит из бумаги, картона, металла, пластика и стекла. </w:t>
      </w:r>
    </w:p>
    <w:p>
      <w:pPr>
        <w:spacing w:after="0"/>
        <w:ind w:left="0"/>
        <w:jc w:val="both"/>
      </w:pPr>
      <w:r>
        <w:rPr>
          <w:rFonts w:ascii="Times New Roman"/>
          <w:b w:val="false"/>
          <w:i w:val="false"/>
          <w:color w:val="000000"/>
          <w:sz w:val="28"/>
        </w:rPr>
        <w:t>
      Количество контейнеров определяется исходя из численности населения, норм накопления отходов, сроков их хранения и других необходимых факторов.</w:t>
      </w:r>
    </w:p>
    <w:p>
      <w:pPr>
        <w:spacing w:after="0"/>
        <w:ind w:left="0"/>
        <w:jc w:val="both"/>
      </w:pPr>
      <w:r>
        <w:rPr>
          <w:rFonts w:ascii="Times New Roman"/>
          <w:b w:val="false"/>
          <w:i w:val="false"/>
          <w:color w:val="000000"/>
          <w:sz w:val="28"/>
        </w:rPr>
        <w:t>
      Контейнер для раздельного сбора отходов должен быть промаркирован (надпись) на казахском и русском языках, включая:</w:t>
      </w:r>
    </w:p>
    <w:p>
      <w:pPr>
        <w:spacing w:after="0"/>
        <w:ind w:left="0"/>
        <w:jc w:val="both"/>
      </w:pPr>
      <w:r>
        <w:rPr>
          <w:rFonts w:ascii="Times New Roman"/>
          <w:b w:val="false"/>
          <w:i w:val="false"/>
          <w:color w:val="000000"/>
          <w:sz w:val="28"/>
        </w:rPr>
        <w:t>
      -информационную наклейку/надпись о собираемом виде (фракции) отходов;</w:t>
      </w:r>
    </w:p>
    <w:p>
      <w:pPr>
        <w:spacing w:after="0"/>
        <w:ind w:left="0"/>
        <w:jc w:val="both"/>
      </w:pPr>
      <w:r>
        <w:rPr>
          <w:rFonts w:ascii="Times New Roman"/>
          <w:b w:val="false"/>
          <w:i w:val="false"/>
          <w:color w:val="000000"/>
          <w:sz w:val="28"/>
        </w:rPr>
        <w:t>
      -данные о собственнике контейнера (наименование, телефон);</w:t>
      </w:r>
    </w:p>
    <w:p>
      <w:pPr>
        <w:spacing w:after="0"/>
        <w:ind w:left="0"/>
        <w:jc w:val="both"/>
      </w:pPr>
      <w:r>
        <w:rPr>
          <w:rFonts w:ascii="Times New Roman"/>
          <w:b w:val="false"/>
          <w:i w:val="false"/>
          <w:color w:val="000000"/>
          <w:sz w:val="28"/>
        </w:rPr>
        <w:t>
      -данные организации, обслуживающей контейнер.</w:t>
      </w:r>
    </w:p>
    <w:p>
      <w:pPr>
        <w:spacing w:after="0"/>
        <w:ind w:left="0"/>
        <w:jc w:val="both"/>
      </w:pPr>
      <w:r>
        <w:rPr>
          <w:rFonts w:ascii="Times New Roman"/>
          <w:b w:val="false"/>
          <w:i w:val="false"/>
          <w:color w:val="000000"/>
          <w:sz w:val="28"/>
        </w:rPr>
        <w:t>
      В случае нанесения маркировки на цветные контейнеры, она будет выполнятся контрастным цветом.</w:t>
      </w:r>
    </w:p>
    <w:p>
      <w:pPr>
        <w:spacing w:after="0"/>
        <w:ind w:left="0"/>
        <w:jc w:val="both"/>
      </w:pPr>
      <w:r>
        <w:rPr>
          <w:rFonts w:ascii="Times New Roman"/>
          <w:b w:val="false"/>
          <w:i w:val="false"/>
          <w:color w:val="000000"/>
          <w:sz w:val="28"/>
        </w:rPr>
        <w:t xml:space="preserve">
      Расчет необходимого количества контейнеров, которые необходимо закупить произведен, исходя из норм образования отходов (0,95 м3 в год на 1 жителя для благоустроенных и неблагоустроенных домостроений) и численности населения Байганинского района (по каждому населенному пункту) при объеме одного контейнера - 1,1 м3 – </w:t>
      </w:r>
      <w:r>
        <w:rPr>
          <w:rFonts w:ascii="Times New Roman"/>
          <w:b w:val="false"/>
          <w:i w:val="false"/>
          <w:color w:val="000000"/>
          <w:sz w:val="28"/>
        </w:rPr>
        <w:t>Приложение 1</w:t>
      </w:r>
      <w:r>
        <w:rPr>
          <w:rFonts w:ascii="Times New Roman"/>
          <w:b/>
          <w:i w:val="false"/>
          <w:color w:val="000000"/>
          <w:sz w:val="28"/>
        </w:rPr>
        <w:t>.</w:t>
      </w:r>
    </w:p>
    <w:p>
      <w:pPr>
        <w:spacing w:after="0"/>
        <w:ind w:left="0"/>
        <w:jc w:val="both"/>
      </w:pPr>
      <w:r>
        <w:rPr>
          <w:rFonts w:ascii="Times New Roman"/>
          <w:b w:val="false"/>
          <w:i w:val="false"/>
          <w:color w:val="000000"/>
          <w:sz w:val="28"/>
        </w:rPr>
        <w:t xml:space="preserve">
      Всего в перспективе (2027-2030 гг.) необходимо установить </w:t>
      </w:r>
      <w:r>
        <w:rPr>
          <w:rFonts w:ascii="Times New Roman"/>
          <w:b/>
          <w:i w:val="false"/>
          <w:color w:val="000000"/>
          <w:sz w:val="28"/>
        </w:rPr>
        <w:t>394 контейнера</w:t>
      </w:r>
      <w:r>
        <w:rPr>
          <w:rFonts w:ascii="Times New Roman"/>
          <w:b w:val="false"/>
          <w:i w:val="false"/>
          <w:color w:val="000000"/>
          <w:sz w:val="28"/>
        </w:rPr>
        <w:t xml:space="preserve">, из них </w:t>
      </w:r>
      <w:r>
        <w:rPr>
          <w:rFonts w:ascii="Times New Roman"/>
          <w:b/>
          <w:i w:val="false"/>
          <w:color w:val="000000"/>
          <w:sz w:val="28"/>
        </w:rPr>
        <w:t>68 контейнеров</w:t>
      </w:r>
      <w:r>
        <w:rPr>
          <w:rFonts w:ascii="Times New Roman"/>
          <w:b w:val="false"/>
          <w:i w:val="false"/>
          <w:color w:val="000000"/>
          <w:sz w:val="28"/>
        </w:rPr>
        <w:t xml:space="preserve"> при ежедневном сборе отходов и </w:t>
      </w:r>
      <w:r>
        <w:rPr>
          <w:rFonts w:ascii="Times New Roman"/>
          <w:b/>
          <w:i w:val="false"/>
          <w:color w:val="000000"/>
          <w:sz w:val="28"/>
        </w:rPr>
        <w:t>326</w:t>
      </w:r>
      <w:r>
        <w:rPr>
          <w:rFonts w:ascii="Times New Roman"/>
          <w:b w:val="false"/>
          <w:i w:val="false"/>
          <w:color w:val="000000"/>
          <w:sz w:val="28"/>
        </w:rPr>
        <w:t xml:space="preserve"> – при еженедельном сборе. Учитывая, что в с.Карауылкелды, с.Миялы и с.Диар установлены </w:t>
      </w:r>
      <w:r>
        <w:rPr>
          <w:rFonts w:ascii="Times New Roman"/>
          <w:b/>
          <w:i w:val="false"/>
          <w:color w:val="000000"/>
          <w:sz w:val="28"/>
        </w:rPr>
        <w:t>31 контейнер</w:t>
      </w:r>
      <w:r>
        <w:rPr>
          <w:rFonts w:ascii="Times New Roman"/>
          <w:b w:val="false"/>
          <w:i w:val="false"/>
          <w:color w:val="000000"/>
          <w:sz w:val="28"/>
        </w:rPr>
        <w:t xml:space="preserve"> необходимо закупить </w:t>
      </w:r>
      <w:r>
        <w:rPr>
          <w:rFonts w:ascii="Times New Roman"/>
          <w:b/>
          <w:i w:val="false"/>
          <w:color w:val="000000"/>
          <w:sz w:val="28"/>
        </w:rPr>
        <w:t xml:space="preserve">363 </w:t>
      </w:r>
      <w:r>
        <w:rPr>
          <w:rFonts w:ascii="Times New Roman"/>
          <w:b/>
          <w:i w:val="false"/>
          <w:color w:val="000000"/>
          <w:sz w:val="28"/>
        </w:rPr>
        <w:t>контейнеров</w:t>
      </w:r>
      <w:r>
        <w:rPr>
          <w:rFonts w:ascii="Times New Roman"/>
          <w:b/>
          <w:i w:val="false"/>
          <w:color w:val="000000"/>
          <w:sz w:val="28"/>
        </w:rPr>
        <w:t xml:space="preserve"> (182 – для "сухой" фракции и 181 – для "мокрой" фракции).</w:t>
      </w:r>
    </w:p>
    <w:p>
      <w:pPr>
        <w:spacing w:after="0"/>
        <w:ind w:left="0"/>
        <w:jc w:val="both"/>
      </w:pPr>
      <w:r>
        <w:rPr>
          <w:rFonts w:ascii="Times New Roman"/>
          <w:b w:val="false"/>
          <w:i w:val="false"/>
          <w:color w:val="000000"/>
          <w:sz w:val="28"/>
        </w:rPr>
        <w:t xml:space="preserve">
      В ближайшее время (2026 г.) необходимо установить контейнеры и контейнерные площадки в с.Карауылкелды. Расчетное количество контейнеров – </w:t>
      </w:r>
      <w:r>
        <w:rPr>
          <w:rFonts w:ascii="Times New Roman"/>
          <w:b/>
          <w:i w:val="false"/>
          <w:color w:val="000000"/>
          <w:sz w:val="28"/>
        </w:rPr>
        <w:t>48</w:t>
      </w:r>
      <w:r>
        <w:rPr>
          <w:rFonts w:ascii="Times New Roman"/>
          <w:b w:val="false"/>
          <w:i w:val="false"/>
          <w:color w:val="000000"/>
          <w:sz w:val="28"/>
        </w:rPr>
        <w:t xml:space="preserve">. Установлено – </w:t>
      </w:r>
      <w:r>
        <w:rPr>
          <w:rFonts w:ascii="Times New Roman"/>
          <w:b/>
          <w:i w:val="false"/>
          <w:color w:val="000000"/>
          <w:sz w:val="28"/>
        </w:rPr>
        <w:t>22</w:t>
      </w:r>
      <w:r>
        <w:rPr>
          <w:rFonts w:ascii="Times New Roman"/>
          <w:b w:val="false"/>
          <w:i w:val="false"/>
          <w:color w:val="000000"/>
          <w:sz w:val="28"/>
        </w:rPr>
        <w:t>. Необходимо закупить –</w:t>
      </w:r>
      <w:r>
        <w:rPr>
          <w:rFonts w:ascii="Times New Roman"/>
          <w:b/>
          <w:i w:val="false"/>
          <w:color w:val="000000"/>
          <w:sz w:val="28"/>
        </w:rPr>
        <w:t>26</w:t>
      </w:r>
      <w:r>
        <w:rPr>
          <w:rFonts w:ascii="Times New Roman"/>
          <w:b w:val="false"/>
          <w:i w:val="false"/>
          <w:color w:val="000000"/>
          <w:sz w:val="28"/>
        </w:rPr>
        <w:t xml:space="preserve"> контейнеров (</w:t>
      </w:r>
      <w:r>
        <w:rPr>
          <w:rFonts w:ascii="Times New Roman"/>
          <w:b/>
          <w:i w:val="false"/>
          <w:color w:val="000000"/>
          <w:sz w:val="28"/>
        </w:rPr>
        <w:t>13</w:t>
      </w:r>
      <w:r>
        <w:rPr>
          <w:rFonts w:ascii="Times New Roman"/>
          <w:b w:val="false"/>
          <w:i w:val="false"/>
          <w:color w:val="000000"/>
          <w:sz w:val="28"/>
        </w:rPr>
        <w:t xml:space="preserve"> – для "сухой" фракции и </w:t>
      </w:r>
      <w:r>
        <w:rPr>
          <w:rFonts w:ascii="Times New Roman"/>
          <w:b/>
          <w:i w:val="false"/>
          <w:color w:val="000000"/>
          <w:sz w:val="28"/>
        </w:rPr>
        <w:t>13</w:t>
      </w:r>
      <w:r>
        <w:rPr>
          <w:rFonts w:ascii="Times New Roman"/>
          <w:b w:val="false"/>
          <w:i w:val="false"/>
          <w:color w:val="000000"/>
          <w:sz w:val="28"/>
        </w:rPr>
        <w:t xml:space="preserve"> – для "мокрой" фракции).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Определение мест и соответствие контейнерных площадок для сбора ТБО санитарно-эпидемиологическим требованиям</w:t>
      </w:r>
    </w:p>
    <w:p>
      <w:pPr>
        <w:spacing w:after="0"/>
        <w:ind w:left="0"/>
        <w:jc w:val="both"/>
      </w:pPr>
      <w:r>
        <w:rPr>
          <w:rFonts w:ascii="Times New Roman"/>
          <w:b w:val="false"/>
          <w:i w:val="false"/>
          <w:color w:val="000000"/>
          <w:sz w:val="28"/>
        </w:rPr>
        <w:t xml:space="preserve">
      Расчетное количество контейнерных площадок составляет – </w:t>
      </w:r>
      <w:r>
        <w:rPr>
          <w:rFonts w:ascii="Times New Roman"/>
          <w:b/>
          <w:i w:val="false"/>
          <w:color w:val="000000"/>
          <w:sz w:val="28"/>
        </w:rPr>
        <w:t>197 ед</w:t>
      </w:r>
      <w:r>
        <w:rPr>
          <w:rFonts w:ascii="Times New Roman"/>
          <w:b w:val="false"/>
          <w:i w:val="false"/>
          <w:color w:val="000000"/>
          <w:sz w:val="28"/>
        </w:rPr>
        <w:t xml:space="preserve">. В ближайшее время необходимо установить контейнерные площадки в с.Карауылкелды. Расчетное количество составляет </w:t>
      </w:r>
      <w:r>
        <w:rPr>
          <w:rFonts w:ascii="Times New Roman"/>
          <w:b/>
          <w:i w:val="false"/>
          <w:color w:val="000000"/>
          <w:sz w:val="28"/>
        </w:rPr>
        <w:t>24 КП.</w:t>
      </w:r>
    </w:p>
    <w:p>
      <w:pPr>
        <w:spacing w:after="0"/>
        <w:ind w:left="0"/>
        <w:jc w:val="both"/>
      </w:pPr>
      <w:r>
        <w:rPr>
          <w:rFonts w:ascii="Times New Roman"/>
          <w:b w:val="false"/>
          <w:i w:val="false"/>
          <w:color w:val="000000"/>
          <w:sz w:val="28"/>
        </w:rPr>
        <w:t>
      После установки контейнеров и утверждения графика вывоза отходов, мусоровывозящая компания будет проводить наблюдения по заполняемости контейнеров, при необходимости дополнять количество контейнеров или увеличивать количество вывозов. Контейнерные площадки Байганинского района будут приведены в соответствие установленным санитарно-эпидемиологическим требованиям (</w:t>
      </w:r>
      <w:r>
        <w:rPr>
          <w:rFonts w:ascii="Times New Roman"/>
          <w:b w:val="false"/>
          <w:i w:val="false"/>
          <w:color w:val="000000"/>
          <w:sz w:val="28"/>
        </w:rPr>
        <w:t>"Санитарно-эпидемиологические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r>
        <w:rPr>
          <w:rFonts w:ascii="Times New Roman"/>
          <w:b w:val="false"/>
          <w:i w:val="false"/>
          <w:color w:val="000000"/>
          <w:sz w:val="28"/>
        </w:rPr>
        <w:t xml:space="preserve"> (далее – Правила): </w:t>
      </w:r>
    </w:p>
    <w:p>
      <w:pPr>
        <w:spacing w:after="0"/>
        <w:ind w:left="0"/>
        <w:jc w:val="both"/>
      </w:pPr>
      <w:r>
        <w:rPr>
          <w:rFonts w:ascii="Times New Roman"/>
          <w:b w:val="false"/>
          <w:i w:val="false"/>
          <w:color w:val="000000"/>
          <w:sz w:val="28"/>
        </w:rPr>
        <w:t>
      - в населенных пунктах контейнерную площадку размещают на расстоянии не менее 25 м от жилых и общественных зданий, детских объектов, спортивных площадок и мест отдыха населения, исключая временные поселения (вахтовые поселки, нестационарные объекты и сооружения);</w:t>
      </w:r>
    </w:p>
    <w:p>
      <w:pPr>
        <w:spacing w:after="0"/>
        <w:ind w:left="0"/>
        <w:jc w:val="both"/>
      </w:pPr>
      <w:r>
        <w:rPr>
          <w:rFonts w:ascii="Times New Roman"/>
          <w:b w:val="false"/>
          <w:i w:val="false"/>
          <w:color w:val="000000"/>
          <w:sz w:val="28"/>
        </w:rPr>
        <w:t>
      - в основании площадки должно быть твердое асфальтированное или бетонное, устойчивое к температурным перепадам покрытие толщиной не менее 100 мм с уклоном в сторону свободного доступа к площадке;</w:t>
      </w:r>
    </w:p>
    <w:p>
      <w:pPr>
        <w:spacing w:after="0"/>
        <w:ind w:left="0"/>
        <w:jc w:val="both"/>
      </w:pPr>
      <w:r>
        <w:rPr>
          <w:rFonts w:ascii="Times New Roman"/>
          <w:b w:val="false"/>
          <w:i w:val="false"/>
          <w:color w:val="000000"/>
          <w:sz w:val="28"/>
        </w:rPr>
        <w:t>
      - по периметру, с трех сторон площадка ограждается сплошным материалом, устойчивым к резким климатическим изменениям и коррозии;</w:t>
      </w:r>
    </w:p>
    <w:p>
      <w:pPr>
        <w:spacing w:after="0"/>
        <w:ind w:left="0"/>
        <w:jc w:val="both"/>
      </w:pPr>
      <w:r>
        <w:rPr>
          <w:rFonts w:ascii="Times New Roman"/>
          <w:b w:val="false"/>
          <w:i w:val="false"/>
          <w:color w:val="000000"/>
          <w:sz w:val="28"/>
        </w:rPr>
        <w:t>
      - четвертая сторона площадки служит для обслуживания контейнеров, складирования отходов со свободным доступом для управляющей, обслуживающей организации и населения;</w:t>
      </w:r>
    </w:p>
    <w:p>
      <w:pPr>
        <w:spacing w:after="0"/>
        <w:ind w:left="0"/>
        <w:jc w:val="both"/>
      </w:pPr>
      <w:r>
        <w:rPr>
          <w:rFonts w:ascii="Times New Roman"/>
          <w:b w:val="false"/>
          <w:i w:val="false"/>
          <w:color w:val="000000"/>
          <w:sz w:val="28"/>
        </w:rPr>
        <w:t xml:space="preserve">
      - крыша, изготавливается из сплошного материала, устойчивого к резким климатическим изменениям и коррозии. </w:t>
      </w:r>
    </w:p>
    <w:p>
      <w:pPr>
        <w:spacing w:after="0"/>
        <w:ind w:left="0"/>
        <w:jc w:val="both"/>
      </w:pPr>
      <w:r>
        <w:rPr>
          <w:rFonts w:ascii="Times New Roman"/>
          <w:b w:val="false"/>
          <w:i w:val="false"/>
          <w:color w:val="000000"/>
          <w:sz w:val="28"/>
        </w:rPr>
        <w:t>
      Собственник контейнеров организует их ремонт и замену непригодных к дальнейшему использованию контейнеров, принимает меры по обеспечению регулярной мойки, дезинфекции и дезинсекции (против мух и другого) мусороприемных камер, площадок и ниш под сборники (контейнеры), а также сборников отходов.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Определение мест для организации площадок для складирования крупногабаритных и строительных отходов</w:t>
      </w:r>
    </w:p>
    <w:p>
      <w:pPr>
        <w:spacing w:after="0"/>
        <w:ind w:left="0"/>
        <w:jc w:val="both"/>
      </w:pPr>
      <w:r>
        <w:rPr>
          <w:rFonts w:ascii="Times New Roman"/>
          <w:b w:val="false"/>
          <w:i w:val="false"/>
          <w:color w:val="000000"/>
          <w:sz w:val="28"/>
        </w:rPr>
        <w:t>
      Согласно требованиям экологического законодательства вывоз строительных и крупногабаритных отходов обеспечивается специализированной организацией, в том числе по заявкам потребителей, либо самостоятельно потребителями путем доставки таких отходов на площадку для их складирования.</w:t>
      </w:r>
    </w:p>
    <w:p>
      <w:pPr>
        <w:spacing w:after="0"/>
        <w:ind w:left="0"/>
        <w:jc w:val="both"/>
      </w:pPr>
      <w:r>
        <w:rPr>
          <w:rFonts w:ascii="Times New Roman"/>
          <w:b w:val="false"/>
          <w:i w:val="false"/>
          <w:color w:val="000000"/>
          <w:sz w:val="28"/>
        </w:rPr>
        <w:t>
      В Требованиях к раздельному сбору отходов (</w:t>
      </w:r>
      <w:r>
        <w:rPr>
          <w:rFonts w:ascii="Times New Roman"/>
          <w:b w:val="false"/>
          <w:i w:val="false"/>
          <w:color w:val="000000"/>
          <w:sz w:val="28"/>
        </w:rPr>
        <w:t>приказ</w:t>
      </w:r>
      <w:r>
        <w:rPr>
          <w:rFonts w:ascii="Times New Roman"/>
          <w:b w:val="false"/>
          <w:i w:val="false"/>
          <w:color w:val="000000"/>
          <w:sz w:val="28"/>
        </w:rPr>
        <w:t xml:space="preserve"> и.о. МЭГПР от 2 декабря 2021 года № 482, пункт 19) сказано, что местные исполнительные органы организуют место площадью не менее 12 м2 с покрытием и ограждением для строительных и крупногабаритных отходов, образующихся у физических лиц (жителей).</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 3780–2022</w:t>
      </w:r>
      <w:r>
        <w:rPr>
          <w:rFonts w:ascii="Times New Roman"/>
          <w:b w:val="false"/>
          <w:i w:val="false"/>
          <w:color w:val="000000"/>
          <w:sz w:val="28"/>
        </w:rPr>
        <w:t xml:space="preserve"> "Отходы. Общие требования к площадкам размещения контейнеров" для организации раздельного сбора коммунальных отходов, местные исполнительные органы в населенных пунктах (на территории домовладений, организаций, культурно-массовых учреждений, зон отдыха и т.д.) организуют место площадью не менее 12 м2 с покрытием и ограждением для строительных и крупногабаритных отходов, образующихся у физических лиц (жителей).</w:t>
      </w:r>
    </w:p>
    <w:p>
      <w:pPr>
        <w:spacing w:after="0"/>
        <w:ind w:left="0"/>
        <w:jc w:val="both"/>
      </w:pPr>
      <w:r>
        <w:rPr>
          <w:rFonts w:ascii="Times New Roman"/>
          <w:b w:val="false"/>
          <w:i w:val="false"/>
          <w:color w:val="000000"/>
          <w:sz w:val="28"/>
        </w:rPr>
        <w:t>
      Юридическим лицам, осуществляющим строительство и ремонт недвижимых объектов, необходимо производить самостоятельный вывоз строительных и крупногабаритных отходов на специальные места или заключать договор с мусоровывозящими организациями.</w:t>
      </w:r>
    </w:p>
    <w:p>
      <w:pPr>
        <w:spacing w:after="0"/>
        <w:ind w:left="0"/>
        <w:jc w:val="both"/>
      </w:pPr>
      <w:r>
        <w:rPr>
          <w:rFonts w:ascii="Times New Roman"/>
          <w:b w:val="false"/>
          <w:i w:val="false"/>
          <w:color w:val="000000"/>
          <w:sz w:val="28"/>
        </w:rPr>
        <w:t xml:space="preserve">
      Вывоз крупногабаритных и строительных отходов будет осуществляться в срок не более трех суток с момента их размещения специализированным предприятием у которого имеется договор, заключенный с образователем отходов. </w:t>
      </w:r>
    </w:p>
    <w:p>
      <w:pPr>
        <w:spacing w:after="0"/>
        <w:ind w:left="0"/>
        <w:jc w:val="both"/>
      </w:pPr>
      <w:r>
        <w:rPr>
          <w:rFonts w:ascii="Times New Roman"/>
          <w:b w:val="false"/>
          <w:i w:val="false"/>
          <w:color w:val="000000"/>
          <w:sz w:val="28"/>
        </w:rPr>
        <w:t>
      Запрещается организовывать места сбора отходов от использования потребительских товаров и упаковки, утративших свои потребительские свойства, входящих в состав коммунальных отходов на специальных площадках для складирования крупногабаритных отходов.</w:t>
      </w:r>
    </w:p>
    <w:p>
      <w:pPr>
        <w:spacing w:after="0"/>
        <w:ind w:left="0"/>
        <w:jc w:val="both"/>
      </w:pPr>
      <w:r>
        <w:rPr>
          <w:rFonts w:ascii="Times New Roman"/>
          <w:b w:val="false"/>
          <w:i w:val="false"/>
          <w:color w:val="000000"/>
          <w:sz w:val="28"/>
        </w:rPr>
        <w:t xml:space="preserve">
      Местные исполнительные органы Байганинского района должны организовать специальные места для сбора крупногабаритных и строительных отходов от населения, чтобы такие отходы не попадали на полигоны.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Раздельный сбор и утилизация опасных составляющих коммунальных отходов</w:t>
      </w:r>
    </w:p>
    <w:p>
      <w:pPr>
        <w:spacing w:after="0"/>
        <w:ind w:left="0"/>
        <w:jc w:val="both"/>
      </w:pPr>
      <w:r>
        <w:rPr>
          <w:rFonts w:ascii="Times New Roman"/>
          <w:b w:val="false"/>
          <w:i w:val="false"/>
          <w:color w:val="000000"/>
          <w:sz w:val="28"/>
        </w:rPr>
        <w:t>
      Опасные составляющие коммунальных отходов (электронное и электрическое оборудование, ртутьсодержащие отходы, батарейки, аккумуляторы и прочие опасные компоненты) должны собираться раздельно и передаваться на восстановление специализированным предприятиям (</w:t>
      </w:r>
      <w:r>
        <w:rPr>
          <w:rFonts w:ascii="Times New Roman"/>
          <w:b w:val="false"/>
          <w:i w:val="false"/>
          <w:color w:val="000000"/>
          <w:sz w:val="28"/>
        </w:rPr>
        <w:t>ст.365</w:t>
      </w:r>
      <w:r>
        <w:rPr>
          <w:rFonts w:ascii="Times New Roman"/>
          <w:b w:val="false"/>
          <w:i w:val="false"/>
          <w:color w:val="000000"/>
          <w:sz w:val="28"/>
        </w:rPr>
        <w:t xml:space="preserve"> ЭК РК).</w:t>
      </w:r>
    </w:p>
    <w:p>
      <w:pPr>
        <w:spacing w:after="0"/>
        <w:ind w:left="0"/>
        <w:jc w:val="both"/>
      </w:pPr>
      <w:r>
        <w:rPr>
          <w:rFonts w:ascii="Times New Roman"/>
          <w:b w:val="false"/>
          <w:i w:val="false"/>
          <w:color w:val="000000"/>
          <w:sz w:val="28"/>
        </w:rPr>
        <w:t>
      По требованиям ЭК РК местные исполнительные органы должны предпринимать необходимые меры для предотвращения смешивания опасных отходов с другими категориями опасных отходов или другими отходами, веществами или материалами и несут ответственность за развитие инфраструктуры по обращению с коммунальными отходами.</w:t>
      </w:r>
    </w:p>
    <w:p>
      <w:pPr>
        <w:spacing w:after="0"/>
        <w:ind w:left="0"/>
        <w:jc w:val="both"/>
      </w:pPr>
      <w:r>
        <w:rPr>
          <w:rFonts w:ascii="Times New Roman"/>
          <w:b w:val="false"/>
          <w:i w:val="false"/>
          <w:color w:val="000000"/>
          <w:sz w:val="28"/>
        </w:rPr>
        <w:t>
      Ртутьсодержащие отходы (РСО)</w:t>
      </w:r>
    </w:p>
    <w:p>
      <w:pPr>
        <w:spacing w:after="0"/>
        <w:ind w:left="0"/>
        <w:jc w:val="both"/>
      </w:pPr>
      <w:r>
        <w:rPr>
          <w:rFonts w:ascii="Times New Roman"/>
          <w:b w:val="false"/>
          <w:i w:val="false"/>
          <w:color w:val="000000"/>
          <w:sz w:val="28"/>
        </w:rPr>
        <w:t>
      Местными исполнительными органами будет организован сбор РСО у населения района и обеспечен:</w:t>
      </w:r>
    </w:p>
    <w:p>
      <w:pPr>
        <w:spacing w:after="0"/>
        <w:ind w:left="0"/>
        <w:jc w:val="both"/>
      </w:pPr>
      <w:r>
        <w:rPr>
          <w:rFonts w:ascii="Times New Roman"/>
          <w:b w:val="false"/>
          <w:i w:val="false"/>
          <w:color w:val="000000"/>
          <w:sz w:val="28"/>
        </w:rPr>
        <w:t>
      – контроль за установкой и обслуживанием специальных универсальных контейнеров, устанавливаемых для сбора РСО, образовавшихся у населения;</w:t>
      </w:r>
    </w:p>
    <w:p>
      <w:pPr>
        <w:spacing w:after="0"/>
        <w:ind w:left="0"/>
        <w:jc w:val="both"/>
      </w:pPr>
      <w:r>
        <w:rPr>
          <w:rFonts w:ascii="Times New Roman"/>
          <w:b w:val="false"/>
          <w:i w:val="false"/>
          <w:color w:val="000000"/>
          <w:sz w:val="28"/>
        </w:rPr>
        <w:t>
      – контроль и организацию деятельности органов управления объектом кондоминиума, которые обязаны обеспечивать меры по сохранности специальных универсальных контейнеров, осуществлять взаимодействие со специализированным предприятием, обслуживающим контейнеры, обеспечивать свободный доступ к ним, вести разъяснительную работу с жильцами, не допускать складирование в контейнер посторонних предметов, наклеивание на контейнер посторонних реклам, объявлений и т.д.;</w:t>
      </w:r>
    </w:p>
    <w:p>
      <w:pPr>
        <w:spacing w:after="0"/>
        <w:ind w:left="0"/>
        <w:jc w:val="both"/>
      </w:pPr>
      <w:r>
        <w:rPr>
          <w:rFonts w:ascii="Times New Roman"/>
          <w:b w:val="false"/>
          <w:i w:val="false"/>
          <w:color w:val="000000"/>
          <w:sz w:val="28"/>
        </w:rPr>
        <w:t>
      – организацию переработки ртутьсодержащих энергосберегающих ламп, находившихся в употреблении у населения путем выделения средств для приобретения работ (услуг) специализированных предприятий на реализацию комплекса мер по демеркуризации для населения и на ремонт (замену) контейнеров для РСО.</w:t>
      </w:r>
    </w:p>
    <w:p>
      <w:pPr>
        <w:spacing w:after="0"/>
        <w:ind w:left="0"/>
        <w:jc w:val="both"/>
      </w:pPr>
      <w:r>
        <w:rPr>
          <w:rFonts w:ascii="Times New Roman"/>
          <w:b w:val="false"/>
          <w:i w:val="false"/>
          <w:color w:val="000000"/>
          <w:sz w:val="28"/>
        </w:rPr>
        <w:t>
      Приобретение работ (услуг) специализированных предприятий на реализацию комплекса мер по демеркуризации для населения и на ремонт (замену) контейнеров для РСО местные исполнительные органы должны проводить посредством конкурса (тендера) (</w:t>
      </w:r>
      <w:r>
        <w:rPr>
          <w:rFonts w:ascii="Times New Roman"/>
          <w:b w:val="false"/>
          <w:i w:val="false"/>
          <w:color w:val="000000"/>
          <w:sz w:val="28"/>
        </w:rPr>
        <w:t>ЭК РК</w:t>
      </w:r>
      <w:r>
        <w:rPr>
          <w:rFonts w:ascii="Times New Roman"/>
          <w:b w:val="false"/>
          <w:i w:val="false"/>
          <w:color w:val="000000"/>
          <w:sz w:val="28"/>
        </w:rPr>
        <w:t>, Закон РК "О государственных закупках" (</w:t>
      </w:r>
      <w:r>
        <w:rPr>
          <w:rFonts w:ascii="Times New Roman"/>
          <w:b w:val="false"/>
          <w:i w:val="false"/>
          <w:color w:val="000000"/>
          <w:sz w:val="28"/>
        </w:rPr>
        <w:t>Глава 4</w:t>
      </w:r>
      <w:r>
        <w:rPr>
          <w:rFonts w:ascii="Times New Roman"/>
          <w:b w:val="false"/>
          <w:i w:val="false"/>
          <w:color w:val="000000"/>
          <w:sz w:val="28"/>
        </w:rPr>
        <w:t>), Правила управления коммунальными отходами (</w:t>
      </w:r>
      <w:r>
        <w:rPr>
          <w:rFonts w:ascii="Times New Roman"/>
          <w:b w:val="false"/>
          <w:i w:val="false"/>
          <w:color w:val="000000"/>
          <w:sz w:val="28"/>
        </w:rPr>
        <w:t>Приказ</w:t>
      </w:r>
      <w:r>
        <w:rPr>
          <w:rFonts w:ascii="Times New Roman"/>
          <w:b w:val="false"/>
          <w:i w:val="false"/>
          <w:color w:val="000000"/>
          <w:sz w:val="28"/>
        </w:rPr>
        <w:t xml:space="preserve"> и.о. МЭГПР РК от 28 декабря 2021 года № 508). </w:t>
      </w:r>
    </w:p>
    <w:p>
      <w:pPr>
        <w:spacing w:after="0"/>
        <w:ind w:left="0"/>
        <w:jc w:val="both"/>
      </w:pPr>
      <w:r>
        <w:rPr>
          <w:rFonts w:ascii="Times New Roman"/>
          <w:b w:val="false"/>
          <w:i w:val="false"/>
          <w:color w:val="000000"/>
          <w:sz w:val="28"/>
        </w:rPr>
        <w:t xml:space="preserve">
      В настоящее время в Байганинском районе отсутствуют специальные универсальные контейнеры для сбора РСО. Требуется на каждой контейнерной площадке установить контейнеры для РСО. Кроме того, местные исполнительные органы будут проводить информационно-разъяснительную работу с населением о необходимости и преимуществах раздельного сбора отходов и прямом предназначении установленных для этих целей контейнеров.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Отходы электронного и электрического оборудования (ОЭЭО)</w:t>
      </w:r>
    </w:p>
    <w:p>
      <w:pPr>
        <w:spacing w:after="0"/>
        <w:ind w:left="0"/>
        <w:jc w:val="both"/>
      </w:pPr>
      <w:r>
        <w:rPr>
          <w:rFonts w:ascii="Times New Roman"/>
          <w:b w:val="false"/>
          <w:i w:val="false"/>
          <w:color w:val="000000"/>
          <w:sz w:val="28"/>
        </w:rPr>
        <w:t>
      ОЭЭО относятся к опасным отходам. В их составе содержатся такие токсичные вещества и соединения, как кадмий, свинец, сурьма, ртуть, которые оказывают негативное влияние на здоровье человека и окружающую среду.</w:t>
      </w:r>
    </w:p>
    <w:p>
      <w:pPr>
        <w:spacing w:after="0"/>
        <w:ind w:left="0"/>
        <w:jc w:val="both"/>
      </w:pPr>
      <w:r>
        <w:rPr>
          <w:rFonts w:ascii="Times New Roman"/>
          <w:b w:val="false"/>
          <w:i w:val="false"/>
          <w:color w:val="000000"/>
          <w:sz w:val="28"/>
        </w:rPr>
        <w:t>
      Система сбора ОЭЭО у населения включает следующие меры:</w:t>
      </w:r>
    </w:p>
    <w:p>
      <w:pPr>
        <w:spacing w:after="0"/>
        <w:ind w:left="0"/>
        <w:jc w:val="both"/>
      </w:pPr>
      <w:r>
        <w:rPr>
          <w:rFonts w:ascii="Times New Roman"/>
          <w:b w:val="false"/>
          <w:i w:val="false"/>
          <w:color w:val="000000"/>
          <w:sz w:val="28"/>
        </w:rPr>
        <w:t>
      - открытие стационарных или передвижных пунктов/точек сбора опасных бытовых отходов, таких как электронное и электрическое оборудование. Пункты приема могут быть созданы в торговых точках, осуществляющих реализацию указанных товаров. В качестве отходов принимаются: бытовая техника (телевизоры, магнитофоны, электрические игрушки, утюги, батарейки, фены, кухонное оборудование, включая холодильники); офисная техника (компьютеры и комплектующие, сотовые телефоны, планшеты, копировальные аппараты, сканеры, тонеры);</w:t>
      </w:r>
    </w:p>
    <w:p>
      <w:pPr>
        <w:spacing w:after="0"/>
        <w:ind w:left="0"/>
        <w:jc w:val="both"/>
      </w:pPr>
      <w:r>
        <w:rPr>
          <w:rFonts w:ascii="Times New Roman"/>
          <w:b w:val="false"/>
          <w:i w:val="false"/>
          <w:color w:val="000000"/>
          <w:sz w:val="28"/>
        </w:rPr>
        <w:t>
      - информирование населения об организованных пунктах приема отходов и пропаганда безопасного обращения с ними;</w:t>
      </w:r>
    </w:p>
    <w:p>
      <w:pPr>
        <w:spacing w:after="0"/>
        <w:ind w:left="0"/>
        <w:jc w:val="both"/>
      </w:pPr>
      <w:r>
        <w:rPr>
          <w:rFonts w:ascii="Times New Roman"/>
          <w:b w:val="false"/>
          <w:i w:val="false"/>
          <w:color w:val="000000"/>
          <w:sz w:val="28"/>
        </w:rPr>
        <w:t>
      - сотрудничество с АО "Жасыл Даму", осуществляющим функции оператора расширенной ответственности производителя с целью покрытия части расходов на сбор и утилизацию отходов.</w:t>
      </w:r>
    </w:p>
    <w:p>
      <w:pPr>
        <w:spacing w:after="0"/>
        <w:ind w:left="0"/>
        <w:jc w:val="both"/>
      </w:pPr>
      <w:r>
        <w:rPr>
          <w:rFonts w:ascii="Times New Roman"/>
          <w:b w:val="false"/>
          <w:i w:val="false"/>
          <w:color w:val="000000"/>
          <w:sz w:val="28"/>
        </w:rPr>
        <w:t>
      Большое значение имеет информационно-разъяснительная работа с населением об опасном воздействии электронных отходов и существующих системах сбора и переработки отходов, которую будут проводить местные исполнительные органы. Зачастую, население не осознает всю серьезность последствий, к которым ведет попадание ОЭЭО на полигоны в общем потоке ТБО. Жителям района будет доводиться информация о существующих пунктах сбора отработанного электронного и электрического оборудования.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Раздельный сбор и восстановление опасных составляющих коммунальных отходов у юридических лиц</w:t>
      </w:r>
    </w:p>
    <w:p>
      <w:pPr>
        <w:spacing w:after="0"/>
        <w:ind w:left="0"/>
        <w:jc w:val="both"/>
      </w:pPr>
      <w:r>
        <w:rPr>
          <w:rFonts w:ascii="Times New Roman"/>
          <w:b w:val="false"/>
          <w:i w:val="false"/>
          <w:color w:val="000000"/>
          <w:sz w:val="28"/>
        </w:rPr>
        <w:t>
      Опасные оставляющие коммунальных отходов, образующиеся у юридических лиц вне зависимости от вида деятельности, должны собираться раздельно и передаваться на восстановление специализированными организациями (</w:t>
      </w:r>
      <w:r>
        <w:rPr>
          <w:rFonts w:ascii="Times New Roman"/>
          <w:b w:val="false"/>
          <w:i w:val="false"/>
          <w:color w:val="000000"/>
          <w:sz w:val="28"/>
        </w:rPr>
        <w:t>ст. 365</w:t>
      </w:r>
      <w:r>
        <w:rPr>
          <w:rFonts w:ascii="Times New Roman"/>
          <w:b w:val="false"/>
          <w:i w:val="false"/>
          <w:color w:val="000000"/>
          <w:sz w:val="28"/>
        </w:rPr>
        <w:t xml:space="preserve"> ЭК РК).</w:t>
      </w:r>
    </w:p>
    <w:p>
      <w:pPr>
        <w:spacing w:after="0"/>
        <w:ind w:left="0"/>
        <w:jc w:val="both"/>
      </w:pPr>
      <w:r>
        <w:rPr>
          <w:rFonts w:ascii="Times New Roman"/>
          <w:b w:val="false"/>
          <w:i w:val="false"/>
          <w:color w:val="000000"/>
          <w:sz w:val="28"/>
        </w:rPr>
        <w:t>
      Местные исполнительные органы будут проводить разъяснительную работу с юридическими лицами района о необходимости заключения договоров со специализированными предприятиями на оказание услуг по управлению опасными отходами и контролировать этот процесс.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Раздельный сбор органических отходов и их восстановление, в том числе путҰм компостирования</w:t>
      </w:r>
    </w:p>
    <w:p>
      <w:pPr>
        <w:spacing w:after="0"/>
        <w:ind w:left="0"/>
        <w:jc w:val="both"/>
      </w:pPr>
      <w:r>
        <w:rPr>
          <w:rFonts w:ascii="Times New Roman"/>
          <w:b w:val="false"/>
          <w:i w:val="false"/>
          <w:color w:val="000000"/>
          <w:sz w:val="28"/>
        </w:rPr>
        <w:t>
      К органическим отходам относятся биоразлагаемые отходы растительного и животного происхождения.</w:t>
      </w:r>
    </w:p>
    <w:p>
      <w:pPr>
        <w:spacing w:after="0"/>
        <w:ind w:left="0"/>
        <w:jc w:val="both"/>
      </w:pPr>
      <w:r>
        <w:rPr>
          <w:rFonts w:ascii="Times New Roman"/>
          <w:b w:val="false"/>
          <w:i w:val="false"/>
          <w:color w:val="000000"/>
          <w:sz w:val="28"/>
        </w:rPr>
        <w:t xml:space="preserve">
      Согласно требованиям </w:t>
      </w:r>
      <w:r>
        <w:rPr>
          <w:rFonts w:ascii="Times New Roman"/>
          <w:b w:val="false"/>
          <w:i w:val="false"/>
          <w:color w:val="000000"/>
          <w:sz w:val="28"/>
        </w:rPr>
        <w:t>ст. 365</w:t>
      </w:r>
      <w:r>
        <w:rPr>
          <w:rFonts w:ascii="Times New Roman"/>
          <w:b w:val="false"/>
          <w:i w:val="false"/>
          <w:color w:val="000000"/>
          <w:sz w:val="28"/>
        </w:rPr>
        <w:t xml:space="preserve"> ЭК РК местные исполнительные органы обеспечивают соблюдение экологических требований при обращении с коммунальными отходами путем стимулирования раздельного сбора органических отходов и их использования.</w:t>
      </w:r>
    </w:p>
    <w:p>
      <w:pPr>
        <w:spacing w:after="0"/>
        <w:ind w:left="0"/>
        <w:jc w:val="both"/>
      </w:pPr>
      <w:r>
        <w:rPr>
          <w:rFonts w:ascii="Times New Roman"/>
          <w:b w:val="false"/>
          <w:i w:val="false"/>
          <w:color w:val="000000"/>
          <w:sz w:val="28"/>
        </w:rPr>
        <w:t>
      Из органических отходов производится компост - органическое удобрение, которое можно использовать в качестве энергии. Оно не загрязняет окружающую среду и является частью естественного цикла.</w:t>
      </w:r>
    </w:p>
    <w:p>
      <w:pPr>
        <w:spacing w:after="0"/>
        <w:ind w:left="0"/>
        <w:jc w:val="both"/>
      </w:pPr>
      <w:r>
        <w:rPr>
          <w:rFonts w:ascii="Times New Roman"/>
          <w:b w:val="false"/>
          <w:i w:val="false"/>
          <w:color w:val="000000"/>
          <w:sz w:val="28"/>
        </w:rPr>
        <w:t>
      Правилами управления коммунальными отходами (</w:t>
      </w:r>
      <w:r>
        <w:rPr>
          <w:rFonts w:ascii="Times New Roman"/>
          <w:b w:val="false"/>
          <w:i w:val="false"/>
          <w:color w:val="000000"/>
          <w:sz w:val="28"/>
        </w:rPr>
        <w:t>п. 19</w:t>
      </w:r>
      <w:r>
        <w:rPr>
          <w:rFonts w:ascii="Times New Roman"/>
          <w:b w:val="false"/>
          <w:i w:val="false"/>
          <w:color w:val="000000"/>
          <w:sz w:val="28"/>
        </w:rPr>
        <w:t>) установлено, что местные исполнительные органы районов, сел, поселков, сельских округов должны проводить информационные кампании для населения по внедрению компостирования органических отходов в секторе индивидуальной жилой застройки (частный сектор).</w:t>
      </w:r>
    </w:p>
    <w:p>
      <w:pPr>
        <w:spacing w:after="0"/>
        <w:ind w:left="0"/>
        <w:jc w:val="both"/>
      </w:pPr>
      <w:r>
        <w:rPr>
          <w:rFonts w:ascii="Times New Roman"/>
          <w:b w:val="false"/>
          <w:i w:val="false"/>
          <w:color w:val="000000"/>
          <w:sz w:val="28"/>
        </w:rPr>
        <w:t>
      Основной технологией получения компоста является компостирование - ускоренное контролируемое разложение отходов, в результате которого получается биоорганическое удобрение. Внешне получаемый компост похож на обычную землю и может использоваться в самых разных сферах.</w:t>
      </w:r>
    </w:p>
    <w:p>
      <w:pPr>
        <w:spacing w:after="0"/>
        <w:ind w:left="0"/>
        <w:jc w:val="both"/>
      </w:pPr>
      <w:r>
        <w:rPr>
          <w:rFonts w:ascii="Times New Roman"/>
          <w:b w:val="false"/>
          <w:i w:val="false"/>
          <w:color w:val="000000"/>
          <w:sz w:val="28"/>
        </w:rPr>
        <w:t>
      Компостирование органических отходов может происходить как непосредственно в домашних хозяйствах, так и централизованно. Непосредственно в домашних хозяйствах компостирование происходит либо просто в компостных ямах, либо с применением специальных компостирующих аппаратов. Образуемый компост можно использовать для нужд сельского хозяйства и при рекультивации мест временного хранения отходов.</w:t>
      </w:r>
    </w:p>
    <w:p>
      <w:pPr>
        <w:spacing w:after="0"/>
        <w:ind w:left="0"/>
        <w:jc w:val="both"/>
      </w:pPr>
      <w:r>
        <w:rPr>
          <w:rFonts w:ascii="Times New Roman"/>
          <w:b w:val="false"/>
          <w:i w:val="false"/>
          <w:color w:val="000000"/>
          <w:sz w:val="28"/>
        </w:rPr>
        <w:t>
      В школах, больницах, столовых, ресторанах, где образуется большое количество биоразлагаемых отходов и имеется подсобное хозяйство, компостирование может производиться в индивидуальном порядке.</w:t>
      </w:r>
    </w:p>
    <w:p>
      <w:pPr>
        <w:spacing w:after="0"/>
        <w:ind w:left="0"/>
        <w:jc w:val="both"/>
      </w:pPr>
      <w:r>
        <w:rPr>
          <w:rFonts w:ascii="Times New Roman"/>
          <w:b w:val="false"/>
          <w:i w:val="false"/>
          <w:color w:val="000000"/>
          <w:sz w:val="28"/>
        </w:rPr>
        <w:t>
      Местные исполнительные органы будут проводить информационно-разъяснительную работу среди населения и юридических лиц по применению компостирования и пропаганде опыта использования органических удобрений.</w:t>
      </w:r>
    </w:p>
    <w:bookmarkStart w:name="z39" w:id="36"/>
    <w:p>
      <w:pPr>
        <w:spacing w:after="0"/>
        <w:ind w:left="0"/>
        <w:jc w:val="left"/>
      </w:pPr>
      <w:r>
        <w:rPr>
          <w:rFonts w:ascii="Times New Roman"/>
          <w:b/>
          <w:i w:val="false"/>
          <w:color w:val="000000"/>
        </w:rPr>
        <w:t xml:space="preserve"> 4.4 Создание системы переработки и утилизации коммунальных отходов</w:t>
      </w:r>
    </w:p>
    <w:bookmarkEnd w:id="36"/>
    <w:p>
      <w:pPr>
        <w:spacing w:after="0"/>
        <w:ind w:left="0"/>
        <w:jc w:val="both"/>
      </w:pPr>
      <w:r>
        <w:rPr>
          <w:rFonts w:ascii="Times New Roman"/>
          <w:b w:val="false"/>
          <w:i w:val="false"/>
          <w:color w:val="000000"/>
          <w:sz w:val="28"/>
        </w:rPr>
        <w:t xml:space="preserve">
      Система переработки и утилизации коммунальных отходов в Байганинском районе отсутствует. </w:t>
      </w:r>
    </w:p>
    <w:p>
      <w:pPr>
        <w:spacing w:after="0"/>
        <w:ind w:left="0"/>
        <w:jc w:val="both"/>
      </w:pPr>
      <w:r>
        <w:rPr>
          <w:rFonts w:ascii="Times New Roman"/>
          <w:b w:val="false"/>
          <w:i w:val="false"/>
          <w:color w:val="000000"/>
          <w:sz w:val="28"/>
        </w:rPr>
        <w:t xml:space="preserve">
      Вместе с тем переработка и утилизация ТБО развиты в Актюбинской области. </w:t>
      </w:r>
    </w:p>
    <w:p>
      <w:pPr>
        <w:spacing w:after="0"/>
        <w:ind w:left="0"/>
        <w:jc w:val="both"/>
      </w:pPr>
      <w:r>
        <w:rPr>
          <w:rFonts w:ascii="Times New Roman"/>
          <w:b w:val="false"/>
          <w:i w:val="false"/>
          <w:color w:val="000000"/>
          <w:sz w:val="28"/>
        </w:rPr>
        <w:t>
      Например, утилизацией и переработкой отходов занимаются в г.Актобе такие компании, как ТОО "Комби", ТОО " КазВторКонтракт", ТОО "Экологические Технологии XXI", Элит Холдинг, ЭкоВторТехРесурс, Таза Каргала, ТОО Актобе Таза Кала, Завод по переработке вторичной бумаги, Eko Sin company, ТОО "Актюбинский завод по переработке твердых бытовых отходов" и др.</w:t>
      </w:r>
    </w:p>
    <w:p>
      <w:pPr>
        <w:spacing w:after="0"/>
        <w:ind w:left="0"/>
        <w:jc w:val="both"/>
      </w:pPr>
      <w:r>
        <w:rPr>
          <w:rFonts w:ascii="Times New Roman"/>
          <w:b w:val="false"/>
          <w:i w:val="false"/>
          <w:color w:val="000000"/>
          <w:sz w:val="28"/>
        </w:rPr>
        <w:t>
      Задачей местных исполнительных органов Байганинского района будет являться взаимодействие с такими областными предприятиями, заключение с ними договоров на вывоз, утилизацию или переработку отходов.</w:t>
      </w:r>
    </w:p>
    <w:p>
      <w:pPr>
        <w:spacing w:after="0"/>
        <w:ind w:left="0"/>
        <w:jc w:val="both"/>
      </w:pPr>
      <w:r>
        <w:rPr>
          <w:rFonts w:ascii="Times New Roman"/>
          <w:b w:val="false"/>
          <w:i w:val="false"/>
          <w:color w:val="000000"/>
          <w:sz w:val="28"/>
        </w:rPr>
        <w:t xml:space="preserve">
      Местные исполнительные органы будут взаимодействовать и со всеми предприятиями и представителями местного бизнес сообщества, которые осуществляют деятельность на территории района, с целью выявления их возможностей организации и развития переработки коммунальных отходов на местах. </w:t>
      </w:r>
    </w:p>
    <w:bookmarkStart w:name="z40" w:id="37"/>
    <w:p>
      <w:pPr>
        <w:spacing w:after="0"/>
        <w:ind w:left="0"/>
        <w:jc w:val="left"/>
      </w:pPr>
      <w:r>
        <w:rPr>
          <w:rFonts w:ascii="Times New Roman"/>
          <w:b/>
          <w:i w:val="false"/>
          <w:color w:val="000000"/>
        </w:rPr>
        <w:t xml:space="preserve"> 4.5 Повышение уровня культуры и заинтересованности населения в рациональной системе сбора, утилизации и переработки коммунальных отходов, в том числе в области раздельного сбора отходов</w:t>
      </w:r>
    </w:p>
    <w:bookmarkEnd w:id="37"/>
    <w:p>
      <w:pPr>
        <w:spacing w:after="0"/>
        <w:ind w:left="0"/>
        <w:jc w:val="both"/>
      </w:pPr>
      <w:r>
        <w:rPr>
          <w:rFonts w:ascii="Times New Roman"/>
          <w:b w:val="false"/>
          <w:i w:val="false"/>
          <w:color w:val="000000"/>
          <w:sz w:val="28"/>
        </w:rPr>
        <w:t xml:space="preserve">
      Эффективное управление отходами, в том числе заинтересованность в раздельном сборе отходов, во многом зависит от экологического просвещения населения. </w:t>
      </w:r>
    </w:p>
    <w:p>
      <w:pPr>
        <w:spacing w:after="0"/>
        <w:ind w:left="0"/>
        <w:jc w:val="both"/>
      </w:pPr>
      <w:r>
        <w:rPr>
          <w:rFonts w:ascii="Times New Roman"/>
          <w:b w:val="false"/>
          <w:i w:val="false"/>
          <w:color w:val="000000"/>
          <w:sz w:val="28"/>
        </w:rPr>
        <w:t xml:space="preserve">
      Этого требует и экологическое законодательство.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и.о. Министра экологии, геологии и природных ресурсов Республики Казахстан от 28 декабря 2021 года № 508 "Об утверждении правил управления коммунальными отходами" (далее – Правила) местные исполнительные органы районов, городов районного и областного значения, городов республиканского значения, столицы, сел, поселков, сельских округов проводят информационные кампании для населения по осведомлению о рациональной системе сбора, утилизации и переработки коммунальных отходов, включая раздельный сбор вторичных ресурсов (сырья), предотвращение несанкционированного сжигания компонентов коммунальных отходов (бумага, пластик, органические отходы и другое) и внедрения компостирования органических отходов в секторе индивидуальной жилой застройки (частный сектор). </w:t>
      </w:r>
    </w:p>
    <w:p>
      <w:pPr>
        <w:spacing w:after="0"/>
        <w:ind w:left="0"/>
        <w:jc w:val="both"/>
      </w:pPr>
      <w:r>
        <w:rPr>
          <w:rFonts w:ascii="Times New Roman"/>
          <w:b w:val="false"/>
          <w:i w:val="false"/>
          <w:color w:val="000000"/>
          <w:sz w:val="28"/>
        </w:rPr>
        <w:t>
      Работа местных исполнительных органов заключается в организации информационных компаний со стороны СМИ, телевидения, создании видеороликов, издании и распространении буклетов и других информационных материалов, рассказывающих об экологических и экономических аспектах управления отходами, формирующих у населения интерес к проблемам охраны окружающей среды от негативного воздействия отходов. Эффективным будет проведение акций, конкурсов, массового сбора макулатуры среди учебных заведений, приема специализированными предприятиями одежды, вещей, бытовой техники, батареек от населения.</w:t>
      </w:r>
    </w:p>
    <w:p>
      <w:pPr>
        <w:spacing w:after="0"/>
        <w:ind w:left="0"/>
        <w:jc w:val="both"/>
      </w:pPr>
      <w:r>
        <w:rPr>
          <w:rFonts w:ascii="Times New Roman"/>
          <w:b w:val="false"/>
          <w:i w:val="false"/>
          <w:color w:val="000000"/>
          <w:sz w:val="28"/>
        </w:rPr>
        <w:t xml:space="preserve">
      Акимат Байганинского района будет проводить информационно-разъяснительную работу по реализации государственного социального заказа в рамках </w:t>
      </w:r>
      <w:r>
        <w:rPr>
          <w:rFonts w:ascii="Times New Roman"/>
          <w:b w:val="false"/>
          <w:i w:val="false"/>
          <w:color w:val="000000"/>
          <w:sz w:val="28"/>
        </w:rPr>
        <w:t>Закона</w:t>
      </w:r>
      <w:r>
        <w:rPr>
          <w:rFonts w:ascii="Times New Roman"/>
          <w:b w:val="false"/>
          <w:i w:val="false"/>
          <w:color w:val="000000"/>
          <w:sz w:val="28"/>
        </w:rPr>
        <w:t xml:space="preserve">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 (далее - Закон), одной из сфер которого является охрана окружающей среды (ст.5). </w:t>
      </w:r>
    </w:p>
    <w:p>
      <w:pPr>
        <w:spacing w:after="0"/>
        <w:ind w:left="0"/>
        <w:jc w:val="both"/>
      </w:pPr>
      <w:r>
        <w:rPr>
          <w:rFonts w:ascii="Times New Roman"/>
          <w:b w:val="false"/>
          <w:i w:val="false"/>
          <w:color w:val="000000"/>
          <w:sz w:val="28"/>
        </w:rPr>
        <w:t>
      Согласно данному Закону неправительственным организациям (далее – НПО), включенным в базу данных неправительственных организаций (</w:t>
      </w:r>
      <w:r>
        <w:rPr>
          <w:rFonts w:ascii="Times New Roman"/>
          <w:b w:val="false"/>
          <w:i w:val="false"/>
          <w:color w:val="000000"/>
          <w:sz w:val="28"/>
        </w:rPr>
        <w:t>ст. 6-1</w:t>
      </w:r>
      <w:r>
        <w:rPr>
          <w:rFonts w:ascii="Times New Roman"/>
          <w:b w:val="false"/>
          <w:i w:val="false"/>
          <w:color w:val="000000"/>
          <w:sz w:val="28"/>
        </w:rPr>
        <w:t>) на основе конкурсного отбора предоставляются государственные гранты на проведение информационной работы с населением по обращению с коммунальными отходами.</w:t>
      </w:r>
    </w:p>
    <w:p>
      <w:pPr>
        <w:spacing w:after="0"/>
        <w:ind w:left="0"/>
        <w:jc w:val="both"/>
      </w:pPr>
      <w:r>
        <w:rPr>
          <w:rFonts w:ascii="Times New Roman"/>
          <w:b w:val="false"/>
          <w:i w:val="false"/>
          <w:color w:val="000000"/>
          <w:sz w:val="28"/>
        </w:rPr>
        <w:t>
      НПО, получившее грант, разрабатывает план информационной работы с населением по обращению с коммунальными отходами в ключевых группах общественности, к которым относятся:</w:t>
      </w:r>
    </w:p>
    <w:p>
      <w:pPr>
        <w:spacing w:after="0"/>
        <w:ind w:left="0"/>
        <w:jc w:val="both"/>
      </w:pPr>
      <w:r>
        <w:rPr>
          <w:rFonts w:ascii="Times New Roman"/>
          <w:b w:val="false"/>
          <w:i w:val="false"/>
          <w:color w:val="000000"/>
          <w:sz w:val="28"/>
        </w:rPr>
        <w:t>
      - образовательные учреждения: педагогический состав, технический персонал, ученики;</w:t>
      </w:r>
    </w:p>
    <w:p>
      <w:pPr>
        <w:spacing w:after="0"/>
        <w:ind w:left="0"/>
        <w:jc w:val="both"/>
      </w:pPr>
      <w:r>
        <w:rPr>
          <w:rFonts w:ascii="Times New Roman"/>
          <w:b w:val="false"/>
          <w:i w:val="false"/>
          <w:color w:val="000000"/>
          <w:sz w:val="28"/>
        </w:rPr>
        <w:t>
      - детские сады: воспитатели и дети;</w:t>
      </w:r>
    </w:p>
    <w:p>
      <w:pPr>
        <w:spacing w:after="0"/>
        <w:ind w:left="0"/>
        <w:jc w:val="both"/>
      </w:pPr>
      <w:r>
        <w:rPr>
          <w:rFonts w:ascii="Times New Roman"/>
          <w:b w:val="false"/>
          <w:i w:val="false"/>
          <w:color w:val="000000"/>
          <w:sz w:val="28"/>
        </w:rPr>
        <w:t xml:space="preserve">
      - юридические лица: медицинские учреждения, дома культуры, торговые центры, магазины; </w:t>
      </w:r>
    </w:p>
    <w:p>
      <w:pPr>
        <w:spacing w:after="0"/>
        <w:ind w:left="0"/>
        <w:jc w:val="both"/>
      </w:pPr>
      <w:r>
        <w:rPr>
          <w:rFonts w:ascii="Times New Roman"/>
          <w:b w:val="false"/>
          <w:i w:val="false"/>
          <w:color w:val="000000"/>
          <w:sz w:val="28"/>
        </w:rPr>
        <w:t>
      - волонтеры, группы активистов и НПО;</w:t>
      </w:r>
    </w:p>
    <w:p>
      <w:pPr>
        <w:spacing w:after="0"/>
        <w:ind w:left="0"/>
        <w:jc w:val="both"/>
      </w:pPr>
      <w:r>
        <w:rPr>
          <w:rFonts w:ascii="Times New Roman"/>
          <w:b w:val="false"/>
          <w:i w:val="false"/>
          <w:color w:val="000000"/>
          <w:sz w:val="28"/>
        </w:rPr>
        <w:t>
      - сотрудники местных исполнительных органов;</w:t>
      </w:r>
    </w:p>
    <w:p>
      <w:pPr>
        <w:spacing w:after="0"/>
        <w:ind w:left="0"/>
        <w:jc w:val="both"/>
      </w:pPr>
      <w:r>
        <w:rPr>
          <w:rFonts w:ascii="Times New Roman"/>
          <w:b w:val="false"/>
          <w:i w:val="false"/>
          <w:color w:val="000000"/>
          <w:sz w:val="28"/>
        </w:rPr>
        <w:t>
      - работающее и неработающее (домохозяйки, пенсионеры, дети).</w:t>
      </w:r>
    </w:p>
    <w:p>
      <w:pPr>
        <w:spacing w:after="0"/>
        <w:ind w:left="0"/>
        <w:jc w:val="both"/>
      </w:pPr>
      <w:r>
        <w:rPr>
          <w:rFonts w:ascii="Times New Roman"/>
          <w:b w:val="false"/>
          <w:i w:val="false"/>
          <w:color w:val="000000"/>
          <w:sz w:val="28"/>
        </w:rPr>
        <w:t xml:space="preserve">
      План информационной работы включает в себя: </w:t>
      </w:r>
    </w:p>
    <w:p>
      <w:pPr>
        <w:spacing w:after="0"/>
        <w:ind w:left="0"/>
        <w:jc w:val="both"/>
      </w:pPr>
      <w:r>
        <w:rPr>
          <w:rFonts w:ascii="Times New Roman"/>
          <w:b w:val="false"/>
          <w:i w:val="false"/>
          <w:color w:val="000000"/>
          <w:sz w:val="28"/>
        </w:rPr>
        <w:t xml:space="preserve">
      - информирование населения по заключению публичных договоров, оплате за услуги по сбору и транспортировке ТБО согласно утвержденным тарифам; </w:t>
      </w:r>
    </w:p>
    <w:p>
      <w:pPr>
        <w:spacing w:after="0"/>
        <w:ind w:left="0"/>
        <w:jc w:val="both"/>
      </w:pPr>
      <w:r>
        <w:rPr>
          <w:rFonts w:ascii="Times New Roman"/>
          <w:b w:val="false"/>
          <w:i w:val="false"/>
          <w:color w:val="000000"/>
          <w:sz w:val="28"/>
        </w:rPr>
        <w:t>
      - публикации в местных СМИ о способах безопасного обращения с отходами. В местных газетах и журналах предлагается размещать статьи, направленные на ознакомление общественности о проблемах, связанных с управлением отходами, и с требованиями, по правильному обращению с отходами;</w:t>
      </w:r>
    </w:p>
    <w:p>
      <w:pPr>
        <w:spacing w:after="0"/>
        <w:ind w:left="0"/>
        <w:jc w:val="both"/>
      </w:pPr>
      <w:r>
        <w:rPr>
          <w:rFonts w:ascii="Times New Roman"/>
          <w:b w:val="false"/>
          <w:i w:val="false"/>
          <w:color w:val="000000"/>
          <w:sz w:val="28"/>
        </w:rPr>
        <w:t>
      - распространение брошюр о компостировании пищевых отходов в домах;</w:t>
      </w:r>
    </w:p>
    <w:p>
      <w:pPr>
        <w:spacing w:after="0"/>
        <w:ind w:left="0"/>
        <w:jc w:val="both"/>
      </w:pPr>
      <w:r>
        <w:rPr>
          <w:rFonts w:ascii="Times New Roman"/>
          <w:b w:val="false"/>
          <w:i w:val="false"/>
          <w:color w:val="000000"/>
          <w:sz w:val="28"/>
        </w:rPr>
        <w:t>
      - информирование о созданных специальных местах для сбора РСО, ОЭЭО, медицинских, строительных и крупногабаритных отходов, образующихся у физических лиц (жителей);</w:t>
      </w:r>
    </w:p>
    <w:p>
      <w:pPr>
        <w:spacing w:after="0"/>
        <w:ind w:left="0"/>
        <w:jc w:val="both"/>
      </w:pPr>
      <w:r>
        <w:rPr>
          <w:rFonts w:ascii="Times New Roman"/>
          <w:b w:val="false"/>
          <w:i w:val="false"/>
          <w:color w:val="000000"/>
          <w:sz w:val="28"/>
        </w:rPr>
        <w:t>
      - экологические акции в школах, разъясняющие порядок сортировки отходов на дому и раздельное складирование в контейнеры для пластика, стекла и макулатуры;</w:t>
      </w:r>
    </w:p>
    <w:p>
      <w:pPr>
        <w:spacing w:after="0"/>
        <w:ind w:left="0"/>
        <w:jc w:val="both"/>
      </w:pPr>
      <w:r>
        <w:rPr>
          <w:rFonts w:ascii="Times New Roman"/>
          <w:b w:val="false"/>
          <w:i w:val="false"/>
          <w:color w:val="000000"/>
          <w:sz w:val="28"/>
        </w:rPr>
        <w:t>
      - информирование по предотвращению несанкционированного сжигания коммунальных отходов;</w:t>
      </w:r>
    </w:p>
    <w:p>
      <w:pPr>
        <w:spacing w:after="0"/>
        <w:ind w:left="0"/>
        <w:jc w:val="both"/>
      </w:pPr>
      <w:r>
        <w:rPr>
          <w:rFonts w:ascii="Times New Roman"/>
          <w:b w:val="false"/>
          <w:i w:val="false"/>
          <w:color w:val="000000"/>
          <w:sz w:val="28"/>
        </w:rPr>
        <w:t>
      - проведение ежегодного социологического опроса в целях оценки уровня удовлетворенности населения экологическим качеством жизни;</w:t>
      </w:r>
    </w:p>
    <w:p>
      <w:pPr>
        <w:spacing w:after="0"/>
        <w:ind w:left="0"/>
        <w:jc w:val="both"/>
      </w:pPr>
      <w:r>
        <w:rPr>
          <w:rFonts w:ascii="Times New Roman"/>
          <w:b w:val="false"/>
          <w:i w:val="false"/>
          <w:color w:val="000000"/>
          <w:sz w:val="28"/>
        </w:rPr>
        <w:t>
      - ознакомительные визиты на полигоны ТБО для школьников;</w:t>
      </w:r>
    </w:p>
    <w:p>
      <w:pPr>
        <w:spacing w:after="0"/>
        <w:ind w:left="0"/>
        <w:jc w:val="both"/>
      </w:pPr>
      <w:r>
        <w:rPr>
          <w:rFonts w:ascii="Times New Roman"/>
          <w:b w:val="false"/>
          <w:i w:val="false"/>
          <w:color w:val="000000"/>
          <w:sz w:val="28"/>
        </w:rPr>
        <w:t>
      - создание волонтерских клубов в школах с целью пропаганды и общественного контроля за деятельностью по управлению отходами.</w:t>
      </w:r>
    </w:p>
    <w:p>
      <w:pPr>
        <w:spacing w:after="0"/>
        <w:ind w:left="0"/>
        <w:jc w:val="both"/>
      </w:pPr>
      <w:r>
        <w:rPr>
          <w:rFonts w:ascii="Times New Roman"/>
          <w:b w:val="false"/>
          <w:i w:val="false"/>
          <w:color w:val="000000"/>
          <w:sz w:val="28"/>
        </w:rPr>
        <w:t>
      Местные исполнительные органы будут координировать всю информационно-просветительскую работу среди населения района и работать в тесном сотрудничестве с НПО, общественными объединениями.</w:t>
      </w:r>
    </w:p>
    <w:bookmarkStart w:name="z41" w:id="38"/>
    <w:p>
      <w:pPr>
        <w:spacing w:after="0"/>
        <w:ind w:left="0"/>
        <w:jc w:val="left"/>
      </w:pPr>
      <w:r>
        <w:rPr>
          <w:rFonts w:ascii="Times New Roman"/>
          <w:b/>
          <w:i w:val="false"/>
          <w:color w:val="000000"/>
        </w:rPr>
        <w:t xml:space="preserve"> 5. НЕОБХОДИМЫЕ РЕСУРСЫ</w:t>
      </w:r>
    </w:p>
    <w:bookmarkEnd w:id="38"/>
    <w:p>
      <w:pPr>
        <w:spacing w:after="0"/>
        <w:ind w:left="0"/>
        <w:jc w:val="both"/>
      </w:pPr>
      <w:r>
        <w:rPr>
          <w:rFonts w:ascii="Times New Roman"/>
          <w:b w:val="false"/>
          <w:i w:val="false"/>
          <w:color w:val="000000"/>
          <w:sz w:val="28"/>
        </w:rPr>
        <w:t>
      Источниками финансирования Программы по управлению отходами Байганинского района могут быть:</w:t>
      </w:r>
    </w:p>
    <w:p>
      <w:pPr>
        <w:spacing w:after="0"/>
        <w:ind w:left="0"/>
        <w:jc w:val="both"/>
      </w:pPr>
      <w:r>
        <w:rPr>
          <w:rFonts w:ascii="Times New Roman"/>
          <w:b w:val="false"/>
          <w:i w:val="false"/>
          <w:color w:val="000000"/>
          <w:sz w:val="28"/>
        </w:rPr>
        <w:t>
      - средства государственного, областного и местного бюджета;</w:t>
      </w:r>
    </w:p>
    <w:p>
      <w:pPr>
        <w:spacing w:after="0"/>
        <w:ind w:left="0"/>
        <w:jc w:val="both"/>
      </w:pPr>
      <w:r>
        <w:rPr>
          <w:rFonts w:ascii="Times New Roman"/>
          <w:b w:val="false"/>
          <w:i w:val="false"/>
          <w:color w:val="000000"/>
          <w:sz w:val="28"/>
        </w:rPr>
        <w:t>
      - прямые иностранные и отечественные инвестиции;</w:t>
      </w:r>
    </w:p>
    <w:p>
      <w:pPr>
        <w:spacing w:after="0"/>
        <w:ind w:left="0"/>
        <w:jc w:val="both"/>
      </w:pPr>
      <w:r>
        <w:rPr>
          <w:rFonts w:ascii="Times New Roman"/>
          <w:b w:val="false"/>
          <w:i w:val="false"/>
          <w:color w:val="000000"/>
          <w:sz w:val="28"/>
        </w:rPr>
        <w:t>
      - субсидирование системы сбора и транспортировки отходов Оператором РОП;</w:t>
      </w:r>
    </w:p>
    <w:p>
      <w:pPr>
        <w:spacing w:after="0"/>
        <w:ind w:left="0"/>
        <w:jc w:val="both"/>
      </w:pPr>
      <w:r>
        <w:rPr>
          <w:rFonts w:ascii="Times New Roman"/>
          <w:b w:val="false"/>
          <w:i w:val="false"/>
          <w:color w:val="000000"/>
          <w:sz w:val="28"/>
        </w:rPr>
        <w:t>
      - гранты международных финансовых экономических организаций или стран-доноров;</w:t>
      </w:r>
    </w:p>
    <w:p>
      <w:pPr>
        <w:spacing w:after="0"/>
        <w:ind w:left="0"/>
        <w:jc w:val="both"/>
      </w:pPr>
      <w:r>
        <w:rPr>
          <w:rFonts w:ascii="Times New Roman"/>
          <w:b w:val="false"/>
          <w:i w:val="false"/>
          <w:color w:val="000000"/>
          <w:sz w:val="28"/>
        </w:rPr>
        <w:t>
      - кредиты банков второго уровня, и другие, не запрещенные законодательством Республики Казахстан источники.</w:t>
      </w:r>
    </w:p>
    <w:p>
      <w:pPr>
        <w:spacing w:after="0"/>
        <w:ind w:left="0"/>
        <w:jc w:val="both"/>
      </w:pPr>
      <w:r>
        <w:rPr>
          <w:rFonts w:ascii="Times New Roman"/>
          <w:b w:val="false"/>
          <w:i w:val="false"/>
          <w:color w:val="000000"/>
          <w:sz w:val="28"/>
        </w:rPr>
        <w:t xml:space="preserve">
      Согласно требованиям </w:t>
      </w:r>
      <w:r>
        <w:rPr>
          <w:rFonts w:ascii="Times New Roman"/>
          <w:b w:val="false"/>
          <w:i w:val="false"/>
          <w:color w:val="000000"/>
          <w:sz w:val="28"/>
        </w:rPr>
        <w:t>с.29</w:t>
      </w:r>
      <w:r>
        <w:rPr>
          <w:rFonts w:ascii="Times New Roman"/>
          <w:b w:val="false"/>
          <w:i w:val="false"/>
          <w:color w:val="000000"/>
          <w:sz w:val="28"/>
        </w:rPr>
        <w:t xml:space="preserve"> ЭК РК финансовые затраты на реализацию настоящей Программы и выполнение намеченных природоохранных мероприятий планируется осуществлять за счет бюджетных средств. Такой механизм позволяет использовать средства в объеме не менее суммы платы за негативное воздействие на окружающую среду, поступившей в местный бюджет в течение трех лет, предшествовавших году разработки и утверждения Программы.</w:t>
      </w:r>
    </w:p>
    <w:p>
      <w:pPr>
        <w:spacing w:after="0"/>
        <w:ind w:left="0"/>
        <w:jc w:val="both"/>
      </w:pPr>
      <w:r>
        <w:rPr>
          <w:rFonts w:ascii="Times New Roman"/>
          <w:b w:val="false"/>
          <w:i w:val="false"/>
          <w:color w:val="000000"/>
          <w:sz w:val="28"/>
        </w:rPr>
        <w:t>
      Предварительные финансовые затраты на реализацию настоящей Программы составляют порядка 94 млн. тенге (</w:t>
      </w:r>
      <w:r>
        <w:rPr>
          <w:rFonts w:ascii="Times New Roman"/>
          <w:b w:val="false"/>
          <w:i w:val="false"/>
          <w:color w:val="000000"/>
          <w:sz w:val="28"/>
        </w:rPr>
        <w:t>Таблица 11</w:t>
      </w:r>
      <w:r>
        <w:rPr>
          <w:rFonts w:ascii="Times New Roman"/>
          <w:b w:val="false"/>
          <w:i w:val="false"/>
          <w:color w:val="000000"/>
          <w:sz w:val="28"/>
        </w:rPr>
        <w:t>).</w:t>
      </w:r>
    </w:p>
    <w:bookmarkStart w:name="z42" w:id="39"/>
    <w:p>
      <w:pPr>
        <w:spacing w:after="0"/>
        <w:ind w:left="0"/>
        <w:jc w:val="left"/>
      </w:pPr>
      <w:r>
        <w:rPr>
          <w:rFonts w:ascii="Times New Roman"/>
          <w:b/>
          <w:i w:val="false"/>
          <w:color w:val="000000"/>
        </w:rPr>
        <w:t xml:space="preserve"> Таблица 11 - Предварительные финансовые затраты на реализацию Программы управления отходами в Байганинском районе</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затраты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норм образования и накопления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обоснованный и своевременный пересмотр тарифов на сбор, транспортировку, сортировку и захоронение ТБО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специализированного транспорта для сбора и вывоза коммунальных отходов в количестве 2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и установка контейнеров для раздельного сбора ТБО "сухая" и "мокрая" фракции в с.Карауылкелды (26 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контейнерных площадок в с.Карауылкелды (24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конкурса на получение государственного социального заказа среди НПО по повышению осведомленности населения экологически безопасному обращению с коммунальными отходами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94 140 000</w:t>
            </w:r>
          </w:p>
        </w:tc>
      </w:tr>
    </w:tbl>
    <w:p>
      <w:pPr>
        <w:spacing w:after="0"/>
        <w:ind w:left="0"/>
        <w:jc w:val="both"/>
      </w:pPr>
      <w:r>
        <w:rPr>
          <w:rFonts w:ascii="Times New Roman"/>
          <w:b w:val="false"/>
          <w:i w:val="false"/>
          <w:color w:val="000000"/>
          <w:sz w:val="28"/>
        </w:rPr>
        <w:t>
      Мероприятия по реализации Программы управления коммунальными отходами Байганинского района необходимо включить в План мероприятий по охране окружающей среды Актюбинской области, который разрабатывается областным акиматом на трехлетнюю перспективу на основании требований законодательства по типовому перечню мероприятий по охране окружающей среды (</w:t>
      </w:r>
      <w:r>
        <w:rPr>
          <w:rFonts w:ascii="Times New Roman"/>
          <w:b w:val="false"/>
          <w:i w:val="false"/>
          <w:color w:val="000000"/>
          <w:sz w:val="28"/>
        </w:rPr>
        <w:t>ЭК РК</w:t>
      </w:r>
      <w:r>
        <w:rPr>
          <w:rFonts w:ascii="Times New Roman"/>
          <w:b w:val="false"/>
          <w:i w:val="false"/>
          <w:color w:val="000000"/>
          <w:sz w:val="28"/>
        </w:rPr>
        <w:t xml:space="preserve"> - приложение 4).</w:t>
      </w:r>
    </w:p>
    <w:p>
      <w:pPr>
        <w:spacing w:after="0"/>
        <w:ind w:left="0"/>
        <w:jc w:val="both"/>
      </w:pPr>
      <w:r>
        <w:rPr>
          <w:rFonts w:ascii="Times New Roman"/>
          <w:b w:val="false"/>
          <w:i w:val="false"/>
          <w:color w:val="000000"/>
          <w:sz w:val="28"/>
        </w:rPr>
        <w:t>
      К мероприятиям по обращению с отходами относятся:</w:t>
      </w:r>
    </w:p>
    <w:p>
      <w:pPr>
        <w:spacing w:after="0"/>
        <w:ind w:left="0"/>
        <w:jc w:val="both"/>
      </w:pPr>
      <w:r>
        <w:rPr>
          <w:rFonts w:ascii="Times New Roman"/>
          <w:b w:val="false"/>
          <w:i w:val="false"/>
          <w:color w:val="000000"/>
          <w:sz w:val="28"/>
        </w:rPr>
        <w:t>
      -внедрение технологий по сбору, транспортировке, обезвреживанию, использованию и переработке любых видов отходов, в том числе бесхозяйных;</w:t>
      </w:r>
    </w:p>
    <w:p>
      <w:pPr>
        <w:spacing w:after="0"/>
        <w:ind w:left="0"/>
        <w:jc w:val="both"/>
      </w:pPr>
      <w:r>
        <w:rPr>
          <w:rFonts w:ascii="Times New Roman"/>
          <w:b w:val="false"/>
          <w:i w:val="false"/>
          <w:color w:val="000000"/>
          <w:sz w:val="28"/>
        </w:rPr>
        <w:t>
      - строительство, реконструкция заводов, цехов и производств, приобретение и эксплуатация установок:</w:t>
      </w:r>
    </w:p>
    <w:p>
      <w:pPr>
        <w:spacing w:after="0"/>
        <w:ind w:left="0"/>
        <w:jc w:val="both"/>
      </w:pPr>
      <w:r>
        <w:rPr>
          <w:rFonts w:ascii="Times New Roman"/>
          <w:b w:val="false"/>
          <w:i w:val="false"/>
          <w:color w:val="000000"/>
          <w:sz w:val="28"/>
        </w:rPr>
        <w:t>
      полигонов для складирования любых видов отходов;</w:t>
      </w:r>
    </w:p>
    <w:p>
      <w:pPr>
        <w:spacing w:after="0"/>
        <w:ind w:left="0"/>
        <w:jc w:val="both"/>
      </w:pPr>
      <w:r>
        <w:rPr>
          <w:rFonts w:ascii="Times New Roman"/>
          <w:b w:val="false"/>
          <w:i w:val="false"/>
          <w:color w:val="000000"/>
          <w:sz w:val="28"/>
        </w:rPr>
        <w:t>
      по сбору, транспортировке, переработке, сортировке, утилизации и захоронению отходов;</w:t>
      </w:r>
    </w:p>
    <w:p>
      <w:pPr>
        <w:spacing w:after="0"/>
        <w:ind w:left="0"/>
        <w:jc w:val="both"/>
      </w:pPr>
      <w:r>
        <w:rPr>
          <w:rFonts w:ascii="Times New Roman"/>
          <w:b w:val="false"/>
          <w:i w:val="false"/>
          <w:color w:val="000000"/>
          <w:sz w:val="28"/>
        </w:rPr>
        <w:t>
      по сбору и переработке вторичных материальных ресурсов;</w:t>
      </w:r>
    </w:p>
    <w:p>
      <w:pPr>
        <w:spacing w:after="0"/>
        <w:ind w:left="0"/>
        <w:jc w:val="both"/>
      </w:pPr>
      <w:r>
        <w:rPr>
          <w:rFonts w:ascii="Times New Roman"/>
          <w:b w:val="false"/>
          <w:i w:val="false"/>
          <w:color w:val="000000"/>
          <w:sz w:val="28"/>
        </w:rPr>
        <w:t>
      по получению сырья или готовой продукции, связанных с извлечением полезных компонентов из отходов;</w:t>
      </w:r>
    </w:p>
    <w:p>
      <w:pPr>
        <w:spacing w:after="0"/>
        <w:ind w:left="0"/>
        <w:jc w:val="both"/>
      </w:pPr>
      <w:r>
        <w:rPr>
          <w:rFonts w:ascii="Times New Roman"/>
          <w:b w:val="false"/>
          <w:i w:val="false"/>
          <w:color w:val="000000"/>
          <w:sz w:val="28"/>
        </w:rPr>
        <w:t>
      - реконструкция, модернизация оборудования и технологических процессов, направленных на минимизацию объемов образования и размещения отходов.</w:t>
      </w:r>
    </w:p>
    <w:bookmarkStart w:name="z43" w:id="40"/>
    <w:p>
      <w:pPr>
        <w:spacing w:after="0"/>
        <w:ind w:left="0"/>
        <w:jc w:val="left"/>
      </w:pPr>
      <w:r>
        <w:rPr>
          <w:rFonts w:ascii="Times New Roman"/>
          <w:b/>
          <w:i w:val="false"/>
          <w:color w:val="000000"/>
        </w:rPr>
        <w:t xml:space="preserve"> 6. ПЛАН МЕРОПРИЯТИЙ ПО РЕАЛИЗАЦИИ ПРОГРАММЫ</w:t>
      </w:r>
    </w:p>
    <w:bookmarkEnd w:id="40"/>
    <w:p>
      <w:pPr>
        <w:spacing w:after="0"/>
        <w:ind w:left="0"/>
        <w:jc w:val="both"/>
      </w:pPr>
      <w:r>
        <w:rPr>
          <w:rFonts w:ascii="Times New Roman"/>
          <w:b w:val="false"/>
          <w:i w:val="false"/>
          <w:color w:val="000000"/>
          <w:sz w:val="28"/>
        </w:rPr>
        <w:t>
      Для реализации целей и задач настоящей Программы составлен План мероприятий по созданию эффективной системы управления отходами в Байганинском районе (</w:t>
      </w:r>
      <w:r>
        <w:rPr>
          <w:rFonts w:ascii="Times New Roman"/>
          <w:b w:val="false"/>
          <w:i w:val="false"/>
          <w:color w:val="000000"/>
          <w:sz w:val="28"/>
        </w:rPr>
        <w:t>Приложение 2</w:t>
      </w:r>
      <w:r>
        <w:rPr>
          <w:rFonts w:ascii="Times New Roman"/>
          <w:b w:val="false"/>
          <w:i w:val="false"/>
          <w:color w:val="000000"/>
          <w:sz w:val="28"/>
        </w:rPr>
        <w:t>).</w:t>
      </w:r>
    </w:p>
    <w:p>
      <w:pPr>
        <w:spacing w:after="0"/>
        <w:ind w:left="0"/>
        <w:jc w:val="both"/>
      </w:pPr>
      <w:r>
        <w:rPr>
          <w:rFonts w:ascii="Times New Roman"/>
          <w:b w:val="false"/>
          <w:i w:val="false"/>
          <w:color w:val="000000"/>
          <w:sz w:val="28"/>
        </w:rPr>
        <w:t>
      В Плане определены необходимые мероприятия, временные рамки для их реализации и завершения, требующиеся ресурсы и ответственные за выполнение мероприятий. Мероприятия сгруппированы по задачам и направлены на создание наиболее эффективной модели управления отходами.</w:t>
      </w:r>
    </w:p>
    <w:p>
      <w:pPr>
        <w:spacing w:after="0"/>
        <w:ind w:left="0"/>
        <w:jc w:val="both"/>
      </w:pPr>
      <w:r>
        <w:rPr>
          <w:rFonts w:ascii="Times New Roman"/>
          <w:b w:val="false"/>
          <w:i w:val="false"/>
          <w:color w:val="000000"/>
          <w:sz w:val="28"/>
        </w:rPr>
        <w:t xml:space="preserve">
      В Плане мероприятий обеспечен комплексный подход к вопросам сбора, транспортировки, переработки отходов и координации работ всех ответственных исполнителей Программы с целью достижения ожидаемых результатов. </w:t>
      </w:r>
    </w:p>
    <w:p>
      <w:pPr>
        <w:spacing w:after="0"/>
        <w:ind w:left="0"/>
        <w:jc w:val="both"/>
      </w:pPr>
      <w:r>
        <w:rPr>
          <w:rFonts w:ascii="Times New Roman"/>
          <w:b w:val="false"/>
          <w:i w:val="false"/>
          <w:color w:val="000000"/>
          <w:sz w:val="28"/>
        </w:rPr>
        <w:t xml:space="preserve">
      План мероприятий может быть откорректирован в случае, если в результате мониторинга была выявлена невозможность достижения поставленных целей, задач и целевых показателей. В этом случае определяются иные мероприятия и принимаются меры по решению проблемных вопросов. </w:t>
      </w:r>
    </w:p>
    <w:p>
      <w:pPr>
        <w:spacing w:after="0"/>
        <w:ind w:left="0"/>
        <w:jc w:val="both"/>
      </w:pPr>
      <w:r>
        <w:rPr>
          <w:rFonts w:ascii="Times New Roman"/>
          <w:b w:val="false"/>
          <w:i w:val="false"/>
          <w:color w:val="000000"/>
          <w:sz w:val="28"/>
        </w:rPr>
        <w:t xml:space="preserve">
      За реализацию Плана отвечает заказчик Программы – ГУ "Байганинский районный отдел жилищно-коммунального хозяйства, пассажирского транспорта и автомобильных дорог" который осуществляет следующие функции: </w:t>
      </w:r>
    </w:p>
    <w:p>
      <w:pPr>
        <w:spacing w:after="0"/>
        <w:ind w:left="0"/>
        <w:jc w:val="both"/>
      </w:pPr>
      <w:r>
        <w:rPr>
          <w:rFonts w:ascii="Times New Roman"/>
          <w:b w:val="false"/>
          <w:i w:val="false"/>
          <w:color w:val="000000"/>
          <w:sz w:val="28"/>
        </w:rPr>
        <w:t xml:space="preserve">
      1) обеспечивает единый централизованный подход к решению задач в сфере управления коммунальными отходами на территории Байганинсккого района, координируя действия всех исполнителей Программы; </w:t>
      </w:r>
    </w:p>
    <w:p>
      <w:pPr>
        <w:spacing w:after="0"/>
        <w:ind w:left="0"/>
        <w:jc w:val="both"/>
      </w:pPr>
      <w:r>
        <w:rPr>
          <w:rFonts w:ascii="Times New Roman"/>
          <w:b w:val="false"/>
          <w:i w:val="false"/>
          <w:color w:val="000000"/>
          <w:sz w:val="28"/>
        </w:rPr>
        <w:t>
      2) взаимодействует с исполнительными органами Актюбинской области по предоставлению субсидий из областного бюджета на реализацию Программы;</w:t>
      </w:r>
    </w:p>
    <w:p>
      <w:pPr>
        <w:spacing w:after="0"/>
        <w:ind w:left="0"/>
        <w:jc w:val="both"/>
      </w:pPr>
      <w:r>
        <w:rPr>
          <w:rFonts w:ascii="Times New Roman"/>
          <w:b w:val="false"/>
          <w:i w:val="false"/>
          <w:color w:val="000000"/>
          <w:sz w:val="28"/>
        </w:rPr>
        <w:t xml:space="preserve">
      3) взаимодействует с акиматами сельских округов района, индивидуальными предпринимателями, физическими лицами по вопросам реализации мероприятий Программы; </w:t>
      </w:r>
    </w:p>
    <w:p>
      <w:pPr>
        <w:spacing w:after="0"/>
        <w:ind w:left="0"/>
        <w:jc w:val="both"/>
      </w:pPr>
      <w:r>
        <w:rPr>
          <w:rFonts w:ascii="Times New Roman"/>
          <w:b w:val="false"/>
          <w:i w:val="false"/>
          <w:color w:val="000000"/>
          <w:sz w:val="28"/>
        </w:rPr>
        <w:t xml:space="preserve">
      4) проводит мониторинг реализации мероприятий Программы, выносит результаты мониторинга для обсуждения на заседаниях Общественного совета; </w:t>
      </w:r>
    </w:p>
    <w:p>
      <w:pPr>
        <w:spacing w:after="0"/>
        <w:ind w:left="0"/>
        <w:jc w:val="both"/>
      </w:pPr>
      <w:r>
        <w:rPr>
          <w:rFonts w:ascii="Times New Roman"/>
          <w:b w:val="false"/>
          <w:i w:val="false"/>
          <w:color w:val="000000"/>
          <w:sz w:val="28"/>
        </w:rPr>
        <w:t xml:space="preserve">
      5) осуществляет корректировку мероприятий, целевых показателей, финансовых средств на реализацию мероприятий Программы на основании обоснованных предложений о необходимости внесения соответствующих изменений в Программе; </w:t>
      </w:r>
    </w:p>
    <w:p>
      <w:pPr>
        <w:spacing w:after="0"/>
        <w:ind w:left="0"/>
        <w:jc w:val="both"/>
      </w:pPr>
      <w:r>
        <w:rPr>
          <w:rFonts w:ascii="Times New Roman"/>
          <w:b w:val="false"/>
          <w:i w:val="false"/>
          <w:color w:val="000000"/>
          <w:sz w:val="28"/>
        </w:rPr>
        <w:t xml:space="preserve">
      6) принимает участие в проверках хода реализации мероприятий Программы; </w:t>
      </w:r>
    </w:p>
    <w:p>
      <w:pPr>
        <w:spacing w:after="0"/>
        <w:ind w:left="0"/>
        <w:jc w:val="both"/>
      </w:pPr>
      <w:r>
        <w:rPr>
          <w:rFonts w:ascii="Times New Roman"/>
          <w:b w:val="false"/>
          <w:i w:val="false"/>
          <w:color w:val="000000"/>
          <w:sz w:val="28"/>
        </w:rPr>
        <w:t xml:space="preserve">
      7) размещает Программу и информацию о ходе реализации мероприятий Программы на официальном сайте акимата Байганинского района. </w:t>
      </w:r>
    </w:p>
    <w:bookmarkStart w:name="z44" w:id="41"/>
    <w:p>
      <w:pPr>
        <w:spacing w:after="0"/>
        <w:ind w:left="0"/>
        <w:jc w:val="left"/>
      </w:pPr>
      <w:r>
        <w:rPr>
          <w:rFonts w:ascii="Times New Roman"/>
          <w:b/>
          <w:i w:val="false"/>
          <w:color w:val="000000"/>
        </w:rPr>
        <w:t xml:space="preserve"> 7. МОНИТОРИНГ РЕАЛИЗАЦИИ ПРОГРАММЫ</w:t>
      </w:r>
    </w:p>
    <w:bookmarkEnd w:id="41"/>
    <w:p>
      <w:pPr>
        <w:spacing w:after="0"/>
        <w:ind w:left="0"/>
        <w:jc w:val="both"/>
      </w:pPr>
      <w:r>
        <w:rPr>
          <w:rFonts w:ascii="Times New Roman"/>
          <w:b w:val="false"/>
          <w:i w:val="false"/>
          <w:color w:val="000000"/>
          <w:sz w:val="28"/>
        </w:rPr>
        <w:t>
      Мониторинг осуществляется в целях контроля за реализацией Программы по управлению коммунальными отходами (ПУО).</w:t>
      </w:r>
    </w:p>
    <w:p>
      <w:pPr>
        <w:spacing w:after="0"/>
        <w:ind w:left="0"/>
        <w:jc w:val="both"/>
      </w:pPr>
      <w:r>
        <w:rPr>
          <w:rFonts w:ascii="Times New Roman"/>
          <w:b w:val="false"/>
          <w:i w:val="false"/>
          <w:color w:val="000000"/>
          <w:sz w:val="28"/>
        </w:rPr>
        <w:t>
      Контроль за реализацией ПУО осуществляет на постоянной основе заместитель первого руководителя местных исполнительных органов, ответственного за реализацию государственной политики в области управления коммунальными отходами.</w:t>
      </w:r>
    </w:p>
    <w:p>
      <w:pPr>
        <w:spacing w:after="0"/>
        <w:ind w:left="0"/>
        <w:jc w:val="both"/>
      </w:pPr>
      <w:r>
        <w:rPr>
          <w:rFonts w:ascii="Times New Roman"/>
          <w:b w:val="false"/>
          <w:i w:val="false"/>
          <w:color w:val="000000"/>
          <w:sz w:val="28"/>
        </w:rPr>
        <w:t>
      Мониторинг (постоянное отслеживание хода работ в рамках Программы) проводится непрерывно для сравнения текущего состояния дел с планом. В ходе мониторинга сравниваются запланированная деятельность и результаты с фактическими данными. Мониторинг мероприятий позволяет отслеживать использование вложений и ресурсов, а также прогресс в осуществлении деятельности и обеспечении промежуточных результатов. По результатам мониторинга в программу могут быть внесены изменения.</w:t>
      </w:r>
    </w:p>
    <w:p>
      <w:pPr>
        <w:spacing w:after="0"/>
        <w:ind w:left="0"/>
        <w:jc w:val="both"/>
      </w:pPr>
      <w:r>
        <w:rPr>
          <w:rFonts w:ascii="Times New Roman"/>
          <w:b w:val="false"/>
          <w:i w:val="false"/>
          <w:color w:val="000000"/>
          <w:sz w:val="28"/>
        </w:rPr>
        <w:t>
      Результаты мониторинга отражаются в отчете по реализации Программы. В отчете излагается описание реализованных мероприятий, достигнутые результаты, фактические объемы финансовых средств, направленных на их реализацию, а также причины невыполнения мероприятий и отсутствия результатов, запланированных на отчетный период.</w:t>
      </w:r>
    </w:p>
    <w:p>
      <w:pPr>
        <w:spacing w:after="0"/>
        <w:ind w:left="0"/>
        <w:jc w:val="both"/>
      </w:pPr>
      <w:r>
        <w:rPr>
          <w:rFonts w:ascii="Times New Roman"/>
          <w:b w:val="false"/>
          <w:i w:val="false"/>
          <w:color w:val="000000"/>
          <w:sz w:val="28"/>
        </w:rPr>
        <w:t>
      Отчет по мониторингу реализации Программы предоставляется всем заинтересованным и затронутым сторонам и размещается на Интернет-ресурсе акимата Байганинского района. Промежуточный отчет – один раз в полгода до 15 июля текущего года и годовой отчет - до 30 января следующего года. Годовой отчет формируется по итогам предыдущего года.</w:t>
      </w:r>
    </w:p>
    <w:bookmarkStart w:name="z45" w:id="42"/>
    <w:p>
      <w:pPr>
        <w:spacing w:after="0"/>
        <w:ind w:left="0"/>
        <w:jc w:val="left"/>
      </w:pPr>
      <w:r>
        <w:rPr>
          <w:rFonts w:ascii="Times New Roman"/>
          <w:b/>
          <w:i w:val="false"/>
          <w:color w:val="000000"/>
        </w:rPr>
        <w:t xml:space="preserve"> 8. ОЖИДАЕМЫЙ СОЦИАЛЬНО-ЭКОНОМИЧЕСКИЙ ЭФФЕКТ</w:t>
      </w:r>
    </w:p>
    <w:bookmarkEnd w:id="42"/>
    <w:p>
      <w:pPr>
        <w:spacing w:after="0"/>
        <w:ind w:left="0"/>
        <w:jc w:val="both"/>
      </w:pPr>
      <w:r>
        <w:rPr>
          <w:rFonts w:ascii="Times New Roman"/>
          <w:b w:val="false"/>
          <w:i w:val="false"/>
          <w:color w:val="000000"/>
          <w:sz w:val="28"/>
        </w:rPr>
        <w:t>
      Мероприятия, указанные в ПУО, направлены на создание условий для снижения негативного воздействия отходов на окружающую среду и здоровье населения Байганинского района.</w:t>
      </w:r>
    </w:p>
    <w:p>
      <w:pPr>
        <w:spacing w:after="0"/>
        <w:ind w:left="0"/>
        <w:jc w:val="both"/>
      </w:pPr>
      <w:r>
        <w:rPr>
          <w:rFonts w:ascii="Times New Roman"/>
          <w:b w:val="false"/>
          <w:i w:val="false"/>
          <w:color w:val="000000"/>
          <w:sz w:val="28"/>
        </w:rPr>
        <w:t>
      В результате реализация мероприятий, предусмотренных Программой, будут достигнуты целевые показатели района в секторе управления коммунальными отходами.</w:t>
      </w:r>
    </w:p>
    <w:p>
      <w:pPr>
        <w:spacing w:after="0"/>
        <w:ind w:left="0"/>
        <w:jc w:val="both"/>
      </w:pPr>
      <w:r>
        <w:rPr>
          <w:rFonts w:ascii="Times New Roman"/>
          <w:b w:val="false"/>
          <w:i w:val="false"/>
          <w:color w:val="000000"/>
          <w:sz w:val="28"/>
        </w:rPr>
        <w:t>
      В процессе реализации Программы будут выполнены следующие задачи:</w:t>
      </w:r>
    </w:p>
    <w:p>
      <w:pPr>
        <w:spacing w:after="0"/>
        <w:ind w:left="0"/>
        <w:jc w:val="both"/>
      </w:pPr>
      <w:r>
        <w:rPr>
          <w:rFonts w:ascii="Times New Roman"/>
          <w:b w:val="false"/>
          <w:i w:val="false"/>
          <w:color w:val="000000"/>
          <w:sz w:val="28"/>
        </w:rPr>
        <w:t>
      - создана и функционирует необходимая инфраструктура по управлению отходами: построены контейнерные площадки, закуплены и установлены контейнеры, закуплен специальный транспорт для сбора и вывоза ТБО;</w:t>
      </w:r>
    </w:p>
    <w:p>
      <w:pPr>
        <w:spacing w:after="0"/>
        <w:ind w:left="0"/>
        <w:jc w:val="both"/>
      </w:pPr>
      <w:r>
        <w:rPr>
          <w:rFonts w:ascii="Times New Roman"/>
          <w:b w:val="false"/>
          <w:i w:val="false"/>
          <w:color w:val="000000"/>
          <w:sz w:val="28"/>
        </w:rPr>
        <w:t>
      - внедрен раздельный сбор отходов: установлены контейнеры для раздельного сбора, определены точки для сбора опасных составляющих отходов (РСО, ОЭЭО, медицинских), определены площадки для сбора строительных и крупногабаритных отходов;</w:t>
      </w:r>
    </w:p>
    <w:p>
      <w:pPr>
        <w:spacing w:after="0"/>
        <w:ind w:left="0"/>
        <w:jc w:val="both"/>
      </w:pPr>
      <w:r>
        <w:rPr>
          <w:rFonts w:ascii="Times New Roman"/>
          <w:b w:val="false"/>
          <w:i w:val="false"/>
          <w:color w:val="000000"/>
          <w:sz w:val="28"/>
        </w:rPr>
        <w:t>
      - определены компании по сбору и транспортировке ТБО;</w:t>
      </w:r>
    </w:p>
    <w:p>
      <w:pPr>
        <w:spacing w:after="0"/>
        <w:ind w:left="0"/>
        <w:jc w:val="both"/>
      </w:pPr>
      <w:r>
        <w:rPr>
          <w:rFonts w:ascii="Times New Roman"/>
          <w:b w:val="false"/>
          <w:i w:val="false"/>
          <w:color w:val="000000"/>
          <w:sz w:val="28"/>
        </w:rPr>
        <w:t>
      - достигнут 100% охват сбором и вывозом коммунальных отходов;</w:t>
      </w:r>
    </w:p>
    <w:p>
      <w:pPr>
        <w:spacing w:after="0"/>
        <w:ind w:left="0"/>
        <w:jc w:val="both"/>
      </w:pPr>
      <w:r>
        <w:rPr>
          <w:rFonts w:ascii="Times New Roman"/>
          <w:b w:val="false"/>
          <w:i w:val="false"/>
          <w:color w:val="000000"/>
          <w:sz w:val="28"/>
        </w:rPr>
        <w:t>
      - создана система переработки и утилизации коммунальных отходов;</w:t>
      </w:r>
    </w:p>
    <w:p>
      <w:pPr>
        <w:spacing w:after="0"/>
        <w:ind w:left="0"/>
        <w:jc w:val="both"/>
      </w:pPr>
      <w:r>
        <w:rPr>
          <w:rFonts w:ascii="Times New Roman"/>
          <w:b w:val="false"/>
          <w:i w:val="false"/>
          <w:color w:val="000000"/>
          <w:sz w:val="28"/>
        </w:rPr>
        <w:t>
      - уменьшены объемы отходов, направляемых на захоронение;</w:t>
      </w:r>
    </w:p>
    <w:p>
      <w:pPr>
        <w:spacing w:after="0"/>
        <w:ind w:left="0"/>
        <w:jc w:val="both"/>
      </w:pPr>
      <w:r>
        <w:rPr>
          <w:rFonts w:ascii="Times New Roman"/>
          <w:b w:val="false"/>
          <w:i w:val="false"/>
          <w:color w:val="000000"/>
          <w:sz w:val="28"/>
        </w:rPr>
        <w:t>
      - ликвидированы стихийные свалки;</w:t>
      </w:r>
    </w:p>
    <w:p>
      <w:pPr>
        <w:spacing w:after="0"/>
        <w:ind w:left="0"/>
        <w:jc w:val="both"/>
      </w:pPr>
      <w:r>
        <w:rPr>
          <w:rFonts w:ascii="Times New Roman"/>
          <w:b w:val="false"/>
          <w:i w:val="false"/>
          <w:color w:val="000000"/>
          <w:sz w:val="28"/>
        </w:rPr>
        <w:t>
      - повышены осведомлҰнность населения в вопросах управления отходами и заинтересованность в раздельном сборе отходов.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Экономический эффект</w:t>
      </w:r>
      <w:r>
        <w:rPr>
          <w:rFonts w:ascii="Times New Roman"/>
          <w:b w:val="false"/>
          <w:i w:val="false"/>
          <w:color w:val="000000"/>
          <w:sz w:val="28"/>
        </w:rPr>
        <w:t xml:space="preserve"> Программы заключается в предотвращении экологически опасных ситуаций и снижении воздействия на окружающую среду отходами потребления.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Социальный эффект</w:t>
      </w:r>
      <w:r>
        <w:rPr>
          <w:rFonts w:ascii="Times New Roman"/>
          <w:b w:val="false"/>
          <w:i w:val="false"/>
          <w:color w:val="000000"/>
          <w:sz w:val="28"/>
        </w:rPr>
        <w:t xml:space="preserve"> Программы состоит в сохранении и улучшении экологических условий жизнедеятельности населения Байганинского района, что способствует сохранению здоровья, снижению риска заболеваний, обусловленных воздействием фактора загрязнения окружающей среды.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bl>
    <w:bookmarkStart w:name="z47" w:id="43"/>
    <w:p>
      <w:pPr>
        <w:spacing w:after="0"/>
        <w:ind w:left="0"/>
        <w:jc w:val="left"/>
      </w:pPr>
      <w:r>
        <w:rPr>
          <w:rFonts w:ascii="Times New Roman"/>
          <w:b/>
          <w:i w:val="false"/>
          <w:color w:val="000000"/>
        </w:rPr>
        <w:t xml:space="preserve"> Предварительный расчет необходимого количества контейнеров и контейнерных площадок для повышения охвата сбором и вывозом коммунальных отходов в Байганинском районе </w:t>
      </w:r>
    </w:p>
    <w:bookmarkEnd w:id="43"/>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Установленная норма образования отходов – для Байганинского района – 0,95 м3 на одного человека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Объем контейнера - 1.1 м3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Предлагаемые схемы вывоза отходов: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Ежедневно:</w:t>
      </w:r>
      <w:r>
        <w:rPr>
          <w:rFonts w:ascii="Times New Roman"/>
          <w:b w:val="false"/>
          <w:i w:val="false"/>
          <w:color w:val="000000"/>
          <w:sz w:val="28"/>
        </w:rPr>
        <w:t xml:space="preserve"> вывоз из сел Карауылкелды, Косарал, Кокбулак, Кенжалы, Жарлы, Қораши, Жыңғылдытоғай - на полигон с. Карауылкелды.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Еженедельно: </w:t>
      </w:r>
      <w:r>
        <w:rPr>
          <w:rFonts w:ascii="Times New Roman"/>
          <w:b w:val="false"/>
          <w:i w:val="false"/>
          <w:color w:val="000000"/>
          <w:sz w:val="28"/>
        </w:rPr>
        <w:t>вывоз и сел Ногайты, Ебейті, Қопа, Айрық, Көптоғай - на полигон с.о. Ащы в с.Ногайты; из сел Алтай батыр, Баршақұм, Шұқырши - на полигон с.о. Сартогай в с. Алтай батыр; из сел Жаркамыс, Актам, Каражар - на полигон с.о. Жаркамыс в с. Жаркамыс; из сел Кемерши, Булактыкуль, Жанатан - на полигон с.о. Кызылбулак в с. Кемерши; из сел Оймауыт, Миялы, Дияр - на полигон с.о. Миялы в с. Миялы.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села/города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на село/город м3/год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на село/город м3/день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на село/город м3/неделю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контейнеров при еженедельном вывозе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контейнерных площадок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контейнеров при ежедневном вывозе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контейнерных площадок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для вывоза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Ежедневный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Карауылкелды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Карауылкелды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Карауылкелды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Карауылкелды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Карауылкелды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Карауылкелды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Қораши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Карауылкелды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Жыңғылдытоғай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Карауылкелды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Еженедельный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Ногайты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Ногайты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Ебейті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Ногайты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Ногайты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Ногайты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Ногайты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батыр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Баршақұм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батыр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Шұқырши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батыр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Жаркамыс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Жаркамыс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Жаркамыс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Кемерши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Кемерши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Булактыкуль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Кемерши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Кемерши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Оймауыт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Дияр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bl>
    <w:bookmarkStart w:name="z49" w:id="44"/>
    <w:p>
      <w:pPr>
        <w:spacing w:after="0"/>
        <w:ind w:left="0"/>
        <w:jc w:val="left"/>
      </w:pPr>
      <w:r>
        <w:rPr>
          <w:rFonts w:ascii="Times New Roman"/>
          <w:b/>
          <w:i w:val="false"/>
          <w:color w:val="000000"/>
        </w:rPr>
        <w:t xml:space="preserve"> План мероприятий по реализации Программы по управлению коммунальными отходами Байганинского района на 2026-2030 годы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затраты,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 Создание эффективной системы управления коммунальными отходами на территории Байганинского района в соответствии с требованиями экологического законодательства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Организация регулярного сбора и вывоза коммунальных отходов из всех населенных пунктов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компаний по сбору и транспортировке ТБО посредством проведения конкурса (тендера) во всех сельских округах с подписанием договоров, в которых установлены порядок, условия и график оказания услуг по сбору и вывозу коммунальных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норм образования и накопления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районного </w:t>
            </w:r>
          </w:p>
          <w:p>
            <w:pPr>
              <w:spacing w:after="20"/>
              <w:ind w:left="20"/>
              <w:jc w:val="both"/>
            </w:pPr>
            <w:r>
              <w:rPr>
                <w:rFonts w:ascii="Times New Roman"/>
                <w:b w:val="false"/>
                <w:i w:val="false"/>
                <w:color w:val="000000"/>
                <w:sz w:val="20"/>
              </w:rPr>
              <w:t>
маслихата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согласование графика вывоза коммунальных отходов из населенных пунктов с учетом мнения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 специализированная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сбора платежей от физических лиц, пользующихся централизованной системой сбора ТБО по утвержденным тарифам за услуги по сбору и транспортировке ТБО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компании, осуществляющие сбор и транспортировку ТБО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обоснованный и своевременный пересмотр тарифов на сбор, транспортировку, сортировку и захоронение ТБО.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районного маслихата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утвержденной Программы на Интернет-ресурсе сайта акимата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ПУО на сайте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реализации ПУО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результатам мониторинга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Обеспечение безопасного захоронения коммунальных отходов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площадок размещения ТБО, узаконенных актами на землю, в полигоны по механизму единовременного/единоразового упрощения требований к действующим полигонам ТБО/местам захоронения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земельных участков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Поэтапная рекультивация и восстановление земель сельских свалок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будет рассчитана после разработки плана рекультивации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Создание и функционирование необходимой инфраструктуры, предусматривающей раздельный сбор отходов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специализированного транспорта для сбора и вывоза коммунальных отходов в количестве 2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и 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p>
            <w:pPr>
              <w:spacing w:after="20"/>
              <w:ind w:left="20"/>
              <w:jc w:val="both"/>
            </w:pPr>
            <w:r>
              <w:rPr>
                <w:rFonts w:ascii="Times New Roman"/>
                <w:b w:val="false"/>
                <w:i w:val="false"/>
                <w:color w:val="000000"/>
                <w:sz w:val="20"/>
              </w:rPr>
              <w:t>
Областной бюджет</w:t>
            </w:r>
          </w:p>
          <w:p>
            <w:pPr>
              <w:spacing w:after="20"/>
              <w:ind w:left="20"/>
              <w:jc w:val="both"/>
            </w:pPr>
            <w:r>
              <w:rPr>
                <w:rFonts w:ascii="Times New Roman"/>
                <w:b w:val="false"/>
                <w:i w:val="false"/>
                <w:color w:val="000000"/>
                <w:sz w:val="20"/>
              </w:rPr>
              <w:t>
Оператор РОП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и установка контейнеров для раздельного сбора ТБО "сухая" и "мокрая" фракции в с. Карауылкелды (26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 с/о Карауылкелды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контейнерных площадок в с. Карауылкелды (24 КП)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с/о Карауылкелды специализированная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раздельного сбора и восстановления опасных составляющих ТБО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раздельного сбора органических коммунальных отходов и их восстановления, в том числе путем компостирования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 НПО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площадок для складирования строительных и крупногабаритных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акимат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Развитие системы переработки и утилизации коммунальных отходов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МИО с представителями местного бизнес сообщества по выявлению возможностей и заинтересованности в создании объектов переработки коммунальных отходов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со специализированными предприятиями по восстановлению отходов, которые находятся в Актюбинской области, заключение с ними договоров на утилизацию или переработку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Повышение уровня культуры и заинтересованности населения в рациональной системе сбора, утилизации и переработки коммунальных отходов, в том числе в области раздельного сбора отходов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конкурса на получение государственного социального заказа среди НПО по повышению осведомленности населения экологически безопасному обращению с коммунальными отходами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гос. соц. заказе с НПО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p>
            <w:pPr>
              <w:spacing w:after="20"/>
              <w:ind w:left="20"/>
              <w:jc w:val="both"/>
            </w:pPr>
            <w:r>
              <w:rPr>
                <w:rFonts w:ascii="Times New Roman"/>
                <w:b w:val="false"/>
                <w:i w:val="false"/>
                <w:color w:val="000000"/>
                <w:sz w:val="20"/>
              </w:rPr>
              <w:t>
2 000 000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экологической культуры и осведомленности населения по управлению ТБО: информационные кампании, разработка информационных материалов, видеоролики, проведение встреч с населением, субботников, создание волонтерских клубов среди школьников, публикации в местных СМИ, и 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 НПО</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выделенный НПО в рамках государственного социального заказа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акций, конкурсов, массового сбора макулатуры среди учебных заведений, приема специализированными предприятиями одежды, вещей, бытовой техники, батареек от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выделенный НПО в рамках государственного соц. заказа</w:t>
            </w:r>
          </w:p>
        </w:tc>
      </w:tr>
    </w:tbl>
    <w:p>
      <w:pPr>
        <w:spacing w:after="0"/>
        <w:ind w:left="0"/>
        <w:jc w:val="both"/>
      </w:pPr>
      <w:r>
        <w:rPr>
          <w:rFonts w:ascii="Times New Roman"/>
          <w:b w:val="false"/>
          <w:i w:val="false"/>
          <w:color w:val="000000"/>
          <w:sz w:val="28"/>
        </w:rPr>
        <w:t>
      *Необходимые затраты и суммы расходов по источникам финансирования будут корректироваться с учетом утверждения и уточнений республиканского и местного бюджетов на соответствующий финансовый год в соответствии с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bl>
    <w:p>
      <w:pPr>
        <w:spacing w:after="0"/>
        <w:ind w:left="0"/>
        <w:jc w:val="left"/>
      </w:pPr>
      <w:r>
        <w:rPr>
          <w:rFonts w:ascii="Times New Roman"/>
          <w:b/>
          <w:i w:val="false"/>
          <w:color w:val="000000"/>
        </w:rPr>
        <w:t xml:space="preserve"> Оценка состояния свалок ТБО, контейнерных площадок и контейнеров для отходов в Байганинском районе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