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0896" w14:textId="09a0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7 696 458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2 279 940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7 717 795,3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-99 070,3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99 070,3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668 873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631 706,3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03.06.2026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изъятий из районного бюджета в областной бюджет в сумме 1 803 042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сельских округов в сумме 312 024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20 390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18 471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46 016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42 052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40 025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30 824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текущих целевых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– 108 330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03.06.2026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7 717 795,3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