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2b62" w14:textId="8e62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Токмансайского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372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Токмансайского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- 4 816,3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- 49 926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 сельского округа на 2026 год поступление целевого текущего трансферта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17 153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372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372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372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