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7c7" w14:textId="ee63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242 "Об утверждении бюджета города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2025-2027 годы" от 30 декабря 2024 года № 242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1 011 807,3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752 664,3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- 1 029 880,2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- 18 072,9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18 072,9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18 072,9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1 011 807,3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