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3001" w14:textId="4cd3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243 "Об утверждении бюджета Акайского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2025-2027 годы" от 30 декабря 2024 года № 243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77 656,8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- 79 079,7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- 1 422,9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1 422,9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1 422,9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6 825,1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