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ca1" w14:textId="35fd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251 "Об утверждении бюджета Сарыхобдинского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2025-2027 годы" от 30 декабря 2024 года № 251 следующее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-3 601,8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3 601,8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