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f3a2" w14:textId="777f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250 "Об утверждении бюджета Маржанбулакского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июня 2025 года № 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2025-2027 годы" от 30 декабря 2024 года № 250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- 645 750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- 615 136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- 646 970,8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-1 220,8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- 1 220,8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- 1 220,8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16 766,2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