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0291" w14:textId="e8b0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243 "Об утверждении бюджета Акайского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2025-2027 годы" от 30 декабря 2024 года № 243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- 63 782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- 65 204,9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-1 422,9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1 422,9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- 1 422,9 тыс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