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ed8e2" w14:textId="b8ed8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Кумкудукского сельского округа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30 декабря 2025 года № 462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Кумкудукского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- 74 246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1 320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72 926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- 74 246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тенге.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имущества, находящегося в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собственности.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2026-2028 годы" с 1 января 2026 года установлены: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– 4 325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50 851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Учесть в бюджете Кумкудукского сельского округа на 2026 год поступление целевых текущих трансфертов из районного бюджета в сумме 72 926 тысяч тенге.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целевых текущих трансфертов определяется на основании решение акима Кумкудукского сельского округа.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2026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Айтекебийского районного маслихата от 30 декабря 2025 года № 462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Кумкудукского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2026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2026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Айтекебийского районного маслихата от 30 декабря 2025 года № 462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Кумкудукского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2027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2027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Айтекебийского районного маслихата от 30 декабря 2025 года № 462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Кумкудукского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2028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2028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