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fef6" w14:textId="c0ff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Кызылжулдузского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Кызылжулдузского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105 236,5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Кызылжулдузского сельского округа на 2025 год поступление целевых текущих трансфертов из районного бюджета в сумме 60 243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Кызылжулдузского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