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02b7" w14:textId="7d90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Жамбылского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января 2025 года № 304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36 398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с 1 января 2025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Жамбылского сельского округа на 2025 год поступление целевых текущих трансфертов из районного бюджета в сумме 26 697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Жамбылского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