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c252" w14:textId="ac5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"SM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18 февраля 2025 года № 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"SM Minerals" по лицензии № 2-EL на земельный участок, расположенный на территории Айтекебийского района общей площадью – 716 га для разведки твердых полезных ископаемых, сроком до 12 октября 2029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"SM Minerals"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