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ed0f" w14:textId="b7ce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ноября 2025 года № 2322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Актобе"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11 2025 года № 2322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