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54f8" w14:textId="195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Актобе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декабря 2025 года № 383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Актобе на 2026 – 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25 декабря 2025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Актобе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Актобе на 2026-2030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(зарегистрированным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(зарегистрированным в Реестре государственной регистрации нормативных правовых актов за № 20540)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(зарегистрированным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земельного баланса региона и информационной системы государственного земельного кадастра.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Актобе имеются два района - Астана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Актобе 253 187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– 150 544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– 53 262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промышленные, коммуникационные, оборонные и другие не относящиеся к сельскому хозяйству земли – 14 570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лесного фонда – 14 312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водного фонда – 2 421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запаса – 16 291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особо охраняемых природных территорий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города Актобе,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города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9320,1131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9320,1131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9320,1131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10075,4852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10075,4852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10075,4852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Актобе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Актобе функционируют 317 крестьянских хозяйств, за которыми закреплено 104 191 гектаров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16 430 голов, овец и коз – 30 528 голов, лошадей – 9 682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них, в районе Астана: крупного рогатого скота – 4 125 голов, овец и коз – 6 293 голов, лошадей – 968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Алматы: крупного рогатого скота – 12 305 голов, овец и коз – 24 235 голов, лошадей – 8 714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Жанаконыс: крупного рогатого скота – 408 голов, овец и коз – 1 308 и лошадей – 219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Сазда: крупного рогатого скота – 3 190 голов, овец и коз – 3 121 и лошадей – 676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Курашасай: крупного рогатого скота – 527 голов, овец и коз – 1 864 и лошадей – 73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разъезд: крупного рогатого скота – 28 голов, овец и коз – 84 и лошадей – 57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Курайли: крупного рогатого скота – 2 422 голов, овец и коз – 4 220 и лошадей – 1 349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Каргала: крупного рогатого скота – 116 голов, овец и коз – 180 и лошадей – 81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Акжар: крупного рогатого скота – 23 голов, овец и коз – 288 и лошадей – 45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Орлеу: крупного рогатого скота – 1 745 голов, овец и коз – 4 106 и лошадей – 1 297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Магаджан: крупного рогатого скота – 180 голов; овец и коз – 228 и лошадей – 22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Белогорский карьер: крупного рогатого скота – 134 голов, овец и коз – 205;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Шилисай: крупного рогатого скота – 1 019 голов, овец и коз – 1 777 и лошадей – 150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Украинка: крупного рогатого скота – 84 голов, овец и коз – 123 и лошадей – 27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Садовое: крупного рогатого скота – 744 голов, овец и коз – 802 и лошадей – 57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Пригородное: крупного рогатого скота – 192 голов, овец и коз – 673 и лошадей – 355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Белогорка: крупного рогатого скота – 2 395 голов, овец и коз – 2 708 и лошадей – 1 170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Акшат: крупного рогатого скота – 806 голов, овец и коз – 1 688 и лошадей – 536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Ульке: крупного рогатого скота – 817 голов, овец и коз – 1 682 и лошадей – 289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Кенеса Нокина: крупного рогатого скота – 161 голов, овец и коз – 719 и лошадей – 12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Бекқұл баба: крупного рогатого скота – 865 голов, овец и коз – 3 225 и лошадей – 1 775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Актюбинское водохранилище: крупного рогатого скота – 29 и лошадей – 219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Майское: крупного рогатого скота – 120 голов, овец и коз – 1 451 и лошадей – 1 193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города находится в пределах до 0,26 кормовых единиц. Это значит, что в 100 кг пастбищного корма при натуральной влажности содержится до 26 кормовых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таком коэффициенте питательности пастбищных кормов необходимо кормов: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сутки: крупного рогатого скота – 35 кг, овец и коз – 6 кг, лошадей – 39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пастбищный период 240 дней: крупного рогатого скота – 8 400 кг, овец и коз – 1 440 кг, лошадей – 9 360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1 080 кг/га и коэффициенте питательности пастбищных кормов 0,26 кормовых единиц нагрузка выпаса составила: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7,8 гектара на голову, овец и коз – 1,3 гектара на голову, лошадей – 8,7 гектара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в городе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по району Астана 2 234 гектаров, по району Алматы 34 428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2 371 голова, овцы и козы – 5 740 голов и лошадей – 736 голов выпасаются на общественных пастбищах, площадью 19 395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города Актобе не обеспечивает потребность в пастбищном корме выпасаемое поголовье. Дефицит пастбищ составил – 36 661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необходимо возвращать в запас города неиспользуемые земельные участки, предоставленные для ведения сельского хозяйства.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города Актобе составляет 2,3 тысячи квадратных километров. В черте города протекают река Илек и несколько еҰ притоков, на территории города находятся Актюбинское водохранилище на реке Илек и Саздинское водохранилище на реке Сазды.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расположенности во внутренней части Евразии и значительной отдалҰнности от океанов, климат города является резко континентальным.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 городе резко континентальный. Это обуславливается расположением города во внутренней части Евразийского континента и значительной отдалҰнностью от океанов. Резкая континентальность климата проявляется в температурных контрастах между дневным и ночным временем суток, между зимой и летом, а также в обилии солнечной радиации и в засушливости.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Зимой погода в Актобе находится под воздействием глубокого циклона над Исландией (исландский минимум) и мощного Сибирского антициклона с центром над Монголией. Под влиянием этих факторов образуются большие барические градиенты, направленные с юго-востока на северо-запад.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солнечная радиация в Актобе составляет в среднем 108 ккал в сутки, среднегодовая продолжительность солнечного сияния в городе составляет 2 316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жаркое и продолжительное. Лето (период со среднесуточной температурой воздуха выше +15 градусов Цельсия) длится около четырҰх месяцев с середины мая по середину сентября, зима умеренно холодная, возможны кратковременные оттепели. Наиболее высокий снежный покров наблюдается в феврале (31 см). Количество ясных, облачных и пасмурных дней в году: 174, 148 и 43 соответственно. Среднегодовое количество облачности 5,7 баллов. Максимальное количество осадков выпадает в июне: 35 мм, минимальное — в сентябре: 19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кокпековые, кокпеково-полынные, ковыльно-типчаковые, ковыльно-типчаково-полынные, полынно-типчаковые.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травостое встречаются: полынь, осочка, мятлик, типчак, терескен, ковыль, житняк, пырей, астрагал, карагана, таволга.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проективное покрытие пастбищ города 55% от общей площади. Присутствие ядовитых и вредных растений от 4% от травостоя, такие как горчак, лебеда, адраспан, чертополох, сафора.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район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скотомогильниках (биометрических ямах).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Астана города Актобе находится четыре скотомогильника сбирской язвы.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Алматы города Актобе находится десять скотомогильников сбирской язвы.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города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Весенние пастбища должны использоваться с отрастанием эфемеров, дерновиннозлаково-полынные с преобладанием ковылей, ковыльно-типчаково узкодольчатополынные, летом пырейно-разнотравные, злаково-разнотравные, осенью полынно-злаковые и зимой полукустарничково-солянковые.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без соблюдения мер по их охране часто приводит к перетравливанию пастбищ, к различной степени деградации.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Неиспользование травостоя в нужный (оптимальный) сезон влечет потерю 40-70% кормовых единиц и 60-80% белка.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каждый участок должен использоваться в свой срок, чтобы не было потери ежегодно возобновляемого ресурса.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животных должен начинаться при достижении устойчивого показателя температуры воздуха +10 градусов Цельсия.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Весенние пастбища района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Летние пастбища представлены пырейно-разнотравными, злаково-разнотравными типами. Продолжительность выпаса составляет 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Осенние пастбища представлены полынно-злаковым типом. Продолжительность выпаса составляет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Зимние пастбища представлены полукустарничковые- солянковым типом. Продолжительность выпаса составляет 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55, коровы сухостойные – 50, нетели в возрасте до 2 лет – 30, телята в возрасте до 6 месяцев – 20, лошади рабочие, не кормящие матки – 50, лошади племенные, кормящие матки – 50, жеребята в возрасте до 1,5 лет – 40, жеребята в возрасте до 7 месяцев – 10, овцы взрослые – 8, молодняк овец в возрасте до 1 года –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45, коровы сухостойные – 40, нетели в возрасте до 2 лет – 30, телята в возрасте до 6 месяцев – 15, лошади рабочие, не кормящие матки – 40, лошади племенные, кормящие матки – 40, жеребята в возрасте до 1,5 лет – 30, жеребята в возрасте до 7 месяцев – 6, овцы взрослые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35, коровы сухостойные – 30, нетели в возрасте до 2 лет – 25, телята в возрасте до 6 месяцев – 15, лошади рабочие, не кормящие матки – 30, лошади племенные, кормящие матки – 30, жеребята в возрасте до 1,5 лет – 20,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городу Актобе на 2026 – 2030 годы год позволит обеспечить потребность в кормах, рациональное использование пастбищ, улучшить их состояние, инфраструктуру, предотвратить процесс деградации.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района Астана города Актобе в разрезе категорий земель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по району Астана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 на основании геоботанического обследования пастбищ по району Астана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по району Астана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 в землепользование пастбищепользователям по району Астана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 по району Астана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 оросительным или обводнительным каналам, трубчатым или шахтным колодцам) по району Астана города Актобе,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 на отгонных пастбищах по району Астана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района Алматы города Актобе в разрезе категорий земель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по району Алматы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 на основании геоботанического обследования пастбищ по району Алматы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по району Алматы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 в землепользование пастбищепользователям по району Алматы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 по району Алматы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 по району Алматы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 по управлению пастбищами и их использованию по городу Актобе на 2026 – 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 на отгонных пастбищах по району Алматы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