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a16" w14:textId="64d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ноября 2025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Актобе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