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b7cb" w14:textId="2a9b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12 мая 2008 года № 167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декабря 2025 года № 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мая 2008 года № 167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№ 3254)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Актюбинской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Жайык-Каспийская бассейновая водная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по охране и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Тобол-Торгайская бассейновая водная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по охране и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2008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Илек в 3 километрах от села Жанатан Мартукского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Орь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Хобда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рыболовство/промысловое рыболовство/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Атжаксы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Кайдауыл реки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Тайкеткен реки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Шалкар-Карашатау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Жанадаур (Шалбар)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Курттыкол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 /любительское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Ащибекское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Магаджановское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Облздравотдел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Кошпике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 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Бурановский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Бурановский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села имени Ш. Калдаякова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хозяйство,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Ново-Бадамшинский-1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Ново-Бадамшинский-2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Средне-Бадамшинский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Бадамшинский (основной)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Кемпирсай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Тайкеткен-2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Тайкеткен-3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Дизель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Чапаевский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Эрзурум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Нововеденовка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Кемперсай (село Жосалы)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Егиз ата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Никельтау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Хромтау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Хромтау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Калаулыкол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